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9" w:rsidRPr="00A60981" w:rsidRDefault="00CE4D43" w:rsidP="00565983">
      <w:pPr>
        <w:pStyle w:val="Corpodetexto"/>
        <w:spacing w:after="120"/>
        <w:ind w:hanging="2"/>
        <w:jc w:val="center"/>
        <w:rPr>
          <w:rFonts w:ascii="Comic Sans MS" w:hAnsi="Comic Sans MS"/>
          <w:sz w:val="22"/>
          <w:szCs w:val="22"/>
          <w:lang w:val="pt-BR"/>
        </w:rPr>
      </w:pPr>
      <w:r w:rsidRPr="00A60981">
        <w:rPr>
          <w:rFonts w:ascii="Comic Sans MS" w:hAnsi="Comic Sans MS"/>
          <w:noProof/>
          <w:sz w:val="22"/>
          <w:szCs w:val="22"/>
          <w:lang w:val="pt-BR" w:eastAsia="pt-BR"/>
        </w:rPr>
        <w:drawing>
          <wp:anchor distT="0" distB="0" distL="0" distR="0" simplePos="0" relativeHeight="2" behindDoc="0" locked="0" layoutInCell="1" allowOverlap="1" wp14:anchorId="34A1C3B3" wp14:editId="3CDD6E10">
            <wp:simplePos x="0" y="0"/>
            <wp:positionH relativeFrom="page">
              <wp:posOffset>720090</wp:posOffset>
            </wp:positionH>
            <wp:positionV relativeFrom="paragraph">
              <wp:posOffset>-23495</wp:posOffset>
            </wp:positionV>
            <wp:extent cx="979170" cy="537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981">
        <w:rPr>
          <w:rFonts w:ascii="Comic Sans MS" w:hAnsi="Comic Sans MS"/>
          <w:sz w:val="22"/>
          <w:szCs w:val="22"/>
          <w:lang w:val="pt-BR"/>
        </w:rPr>
        <w:t>UNIVERSIDADE FEDERAL DO ESPÍRITO SANTO</w:t>
      </w:r>
    </w:p>
    <w:p w:rsidR="006832D9" w:rsidRPr="00A60981" w:rsidRDefault="00CE4D43" w:rsidP="00565983">
      <w:pPr>
        <w:pStyle w:val="Corpodetexto"/>
        <w:spacing w:after="120"/>
        <w:ind w:hanging="2"/>
        <w:jc w:val="center"/>
        <w:rPr>
          <w:rFonts w:ascii="Comic Sans MS" w:hAnsi="Comic Sans MS"/>
          <w:sz w:val="22"/>
          <w:szCs w:val="22"/>
          <w:lang w:val="pt-BR"/>
        </w:rPr>
      </w:pPr>
      <w:r w:rsidRPr="00A60981">
        <w:rPr>
          <w:rFonts w:ascii="Comic Sans MS" w:hAnsi="Comic Sans MS"/>
          <w:sz w:val="22"/>
          <w:szCs w:val="22"/>
          <w:lang w:val="pt-BR"/>
        </w:rPr>
        <w:t xml:space="preserve"> CENTRO DE EDUCAÇÃO</w:t>
      </w:r>
    </w:p>
    <w:p w:rsidR="006832D9" w:rsidRPr="00A60981" w:rsidRDefault="00CE4D43" w:rsidP="00565983">
      <w:pPr>
        <w:pStyle w:val="Corpodetexto"/>
        <w:spacing w:after="120"/>
        <w:jc w:val="center"/>
        <w:rPr>
          <w:rFonts w:ascii="Comic Sans MS" w:hAnsi="Comic Sans MS"/>
          <w:sz w:val="22"/>
          <w:szCs w:val="22"/>
          <w:lang w:val="pt-BR"/>
        </w:rPr>
      </w:pPr>
      <w:r w:rsidRPr="00A60981">
        <w:rPr>
          <w:rFonts w:ascii="Comic Sans MS" w:hAnsi="Comic Sans MS"/>
          <w:sz w:val="22"/>
          <w:szCs w:val="22"/>
          <w:shd w:val="clear" w:color="auto" w:fill="FAFAFA"/>
          <w:lang w:val="pt-BR"/>
        </w:rPr>
        <w:t xml:space="preserve">PROGRAMA DE </w:t>
      </w:r>
      <w:proofErr w:type="gramStart"/>
      <w:r w:rsidRPr="00A60981">
        <w:rPr>
          <w:rFonts w:ascii="Comic Sans MS" w:hAnsi="Comic Sans MS"/>
          <w:sz w:val="22"/>
          <w:szCs w:val="22"/>
          <w:shd w:val="clear" w:color="auto" w:fill="FAFAFA"/>
          <w:lang w:val="pt-BR"/>
        </w:rPr>
        <w:t>PÓS GRADUAÇÃO</w:t>
      </w:r>
      <w:proofErr w:type="gramEnd"/>
      <w:r w:rsidRPr="00A60981">
        <w:rPr>
          <w:rFonts w:ascii="Comic Sans MS" w:hAnsi="Comic Sans MS"/>
          <w:sz w:val="22"/>
          <w:szCs w:val="22"/>
          <w:shd w:val="clear" w:color="auto" w:fill="FAFAFA"/>
          <w:lang w:val="pt-BR"/>
        </w:rPr>
        <w:t xml:space="preserve"> DE MESTRADO PROFISSIONAL EM EDUCAÇÃO </w:t>
      </w:r>
    </w:p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leNormal"/>
        <w:tblW w:w="108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42"/>
        <w:gridCol w:w="1237"/>
        <w:gridCol w:w="1321"/>
        <w:gridCol w:w="1000"/>
        <w:gridCol w:w="1113"/>
        <w:gridCol w:w="1428"/>
      </w:tblGrid>
      <w:tr w:rsidR="006832D9" w:rsidRPr="00A60981" w:rsidTr="00072395">
        <w:trPr>
          <w:trHeight w:hRule="exact" w:val="44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Curso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Código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Disciplina</w:t>
            </w:r>
          </w:p>
        </w:tc>
      </w:tr>
      <w:tr w:rsidR="006832D9" w:rsidRPr="00A60981" w:rsidTr="00AA5EFC">
        <w:trPr>
          <w:trHeight w:hRule="exact" w:val="69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 w:hanging="519"/>
              <w:jc w:val="center"/>
              <w:rPr>
                <w:rFonts w:ascii="Comic Sans MS" w:hAnsi="Comic Sans MS"/>
                <w:b/>
                <w:lang w:val="pt-BR"/>
              </w:rPr>
            </w:pPr>
            <w:r w:rsidRPr="00A60981">
              <w:rPr>
                <w:rFonts w:ascii="Comic Sans MS" w:hAnsi="Comic Sans MS"/>
                <w:b/>
                <w:lang w:val="pt-BR"/>
              </w:rPr>
              <w:t>Mestrado Profissional em Educação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spacing w:after="120"/>
              <w:jc w:val="center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b/>
              </w:rPr>
              <w:t>MPE 1012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jc w:val="center"/>
              <w:rPr>
                <w:rFonts w:ascii="Comic Sans MS" w:hAnsi="Comic Sans MS"/>
                <w:b/>
                <w:lang w:val="pt-BR"/>
              </w:rPr>
            </w:pPr>
            <w:r w:rsidRPr="00A60981">
              <w:rPr>
                <w:rFonts w:ascii="Comic Sans MS" w:hAnsi="Comic Sans MS"/>
                <w:b/>
                <w:lang w:val="pt-BR"/>
              </w:rPr>
              <w:t>Estudos Individuais II</w:t>
            </w:r>
          </w:p>
          <w:p w:rsidR="006832D9" w:rsidRPr="00A60981" w:rsidRDefault="006832D9" w:rsidP="00565983">
            <w:pPr>
              <w:pStyle w:val="TableParagraph"/>
              <w:spacing w:after="120"/>
              <w:rPr>
                <w:rFonts w:ascii="Comic Sans MS" w:hAnsi="Comic Sans MS"/>
                <w:b/>
                <w:lang w:val="pt-BR"/>
              </w:rPr>
            </w:pPr>
          </w:p>
          <w:p w:rsidR="006832D9" w:rsidRPr="00A60981" w:rsidRDefault="006832D9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  <w:lang w:val="pt-BR"/>
              </w:rPr>
            </w:pPr>
          </w:p>
        </w:tc>
      </w:tr>
      <w:tr w:rsidR="006832D9" w:rsidRPr="00A60981">
        <w:trPr>
          <w:trHeight w:hRule="exact" w:val="218"/>
        </w:trPr>
        <w:tc>
          <w:tcPr>
            <w:tcW w:w="10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6832D9" w:rsidP="00565983">
            <w:pPr>
              <w:spacing w:after="120"/>
              <w:rPr>
                <w:rFonts w:ascii="Comic Sans MS" w:hAnsi="Comic Sans MS"/>
                <w:lang w:val="pt-BR"/>
              </w:rPr>
            </w:pPr>
          </w:p>
        </w:tc>
      </w:tr>
      <w:tr w:rsidR="006832D9" w:rsidRPr="00A60981" w:rsidTr="00AA5EFC">
        <w:trPr>
          <w:trHeight w:hRule="exact" w:val="632"/>
        </w:trPr>
        <w:tc>
          <w:tcPr>
            <w:tcW w:w="6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  <w:lang w:val="pt-BR"/>
              </w:rPr>
            </w:pPr>
            <w:r w:rsidRPr="00A60981">
              <w:rPr>
                <w:rFonts w:ascii="Comic Sans MS" w:hAnsi="Comic Sans MS"/>
                <w:b/>
                <w:lang w:val="pt-BR"/>
              </w:rPr>
              <w:t>Professor:</w:t>
            </w:r>
          </w:p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Itamar Mendes da Silva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Semestre: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2019/1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 w:firstLine="62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Carga Horária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Créditos</w:t>
            </w:r>
          </w:p>
        </w:tc>
      </w:tr>
      <w:tr w:rsidR="006832D9" w:rsidRPr="00A60981" w:rsidTr="00072395">
        <w:trPr>
          <w:trHeight w:hRule="exact" w:val="450"/>
        </w:trPr>
        <w:tc>
          <w:tcPr>
            <w:tcW w:w="6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6832D9" w:rsidP="00565983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6832D9" w:rsidP="00565983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6832D9" w:rsidP="00565983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</w:rPr>
            </w:pPr>
            <w:r w:rsidRPr="00A60981">
              <w:rPr>
                <w:rFonts w:ascii="Comic Sans MS" w:hAnsi="Comic Sans MS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center"/>
              <w:rPr>
                <w:rFonts w:ascii="Comic Sans MS" w:hAnsi="Comic Sans MS"/>
              </w:rPr>
            </w:pPr>
            <w:r w:rsidRPr="00A60981">
              <w:rPr>
                <w:rFonts w:ascii="Comic Sans MS" w:hAnsi="Comic Sans MS"/>
              </w:rPr>
              <w:t>2</w:t>
            </w:r>
          </w:p>
        </w:tc>
      </w:tr>
    </w:tbl>
    <w:p w:rsidR="006832D9" w:rsidRPr="00A60981" w:rsidRDefault="006832D9" w:rsidP="00565983">
      <w:pPr>
        <w:spacing w:after="120"/>
        <w:rPr>
          <w:rFonts w:ascii="Comic Sans MS" w:hAnsi="Comic Sans MS"/>
          <w:b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A60981">
        <w:trPr>
          <w:trHeight w:hRule="exact" w:val="368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</w:rPr>
            </w:pPr>
            <w:proofErr w:type="spellStart"/>
            <w:r w:rsidRPr="00A60981">
              <w:rPr>
                <w:rFonts w:ascii="Comic Sans MS" w:hAnsi="Comic Sans MS"/>
                <w:b/>
              </w:rPr>
              <w:t>Ementa</w:t>
            </w:r>
            <w:proofErr w:type="spellEnd"/>
            <w:r w:rsidRPr="00A60981">
              <w:rPr>
                <w:rFonts w:ascii="Comic Sans MS" w:hAnsi="Comic Sans MS"/>
                <w:b/>
              </w:rPr>
              <w:t>:</w:t>
            </w:r>
          </w:p>
        </w:tc>
      </w:tr>
      <w:tr w:rsidR="006832D9" w:rsidRPr="00A60981">
        <w:trPr>
          <w:trHeight w:hRule="exact" w:val="943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iCs/>
                <w:lang w:val="pt-BR"/>
              </w:rPr>
              <w:t>Aprofundamento teórico-prático sobre determinado domínio do conhecimento. Sistematização e complementação dos estudos propostos nas disciplinas e atividades cursadas</w:t>
            </w:r>
            <w:r w:rsidRPr="00A60981">
              <w:rPr>
                <w:rFonts w:ascii="Comic Sans MS" w:hAnsi="Comic Sans MS"/>
                <w:i/>
                <w:lang w:val="pt-BR"/>
              </w:rPr>
              <w:t>.</w:t>
            </w:r>
          </w:p>
        </w:tc>
      </w:tr>
    </w:tbl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A60981">
        <w:trPr>
          <w:trHeight w:hRule="exact" w:val="426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Objetivos:</w:t>
            </w:r>
          </w:p>
          <w:p w:rsidR="006832D9" w:rsidRPr="00A60981" w:rsidRDefault="006832D9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</w:rPr>
            </w:pPr>
          </w:p>
        </w:tc>
      </w:tr>
      <w:tr w:rsidR="006832D9" w:rsidRPr="00A60981">
        <w:trPr>
          <w:trHeight w:hRule="exact" w:val="1164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Instrumentalizar o mestrando para o desenvolvimento da pesquisa.</w:t>
            </w:r>
          </w:p>
          <w:p w:rsidR="006832D9" w:rsidRPr="00A60981" w:rsidRDefault="00CE4D43" w:rsidP="0056598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Fomentar a análise crítica acerca do objeto de pesquisa.</w:t>
            </w:r>
          </w:p>
          <w:p w:rsidR="006832D9" w:rsidRPr="00A60981" w:rsidRDefault="0074325F" w:rsidP="0056598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Empregar</w:t>
            </w:r>
            <w:r w:rsidR="00CE4D43" w:rsidRPr="00A60981">
              <w:rPr>
                <w:rFonts w:ascii="Comic Sans MS" w:hAnsi="Comic Sans MS"/>
                <w:lang w:val="pt-BR"/>
              </w:rPr>
              <w:t xml:space="preserve"> o conteúdo apreendido para elaborar os primeiros capítulos da dissertação.</w:t>
            </w:r>
          </w:p>
          <w:p w:rsidR="006832D9" w:rsidRPr="00A60981" w:rsidRDefault="00CE4D43" w:rsidP="0056598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Delinear o produto de intervenção social.</w:t>
            </w:r>
          </w:p>
        </w:tc>
      </w:tr>
    </w:tbl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A60981">
        <w:trPr>
          <w:trHeight w:hRule="exact" w:val="406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Metodologia:</w:t>
            </w:r>
          </w:p>
        </w:tc>
      </w:tr>
      <w:tr w:rsidR="006832D9" w:rsidRPr="00A60981" w:rsidTr="00565983">
        <w:trPr>
          <w:trHeight w:hRule="exact" w:val="1696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spacing w:after="120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Encontros periódicos de orientação para acompanhamento, apreciação e encaminhamentos das etapas de leitura do referencial teórico, concepção do produto de intervenção social, escrita de trabalhos e elaboração da dissertação.</w:t>
            </w:r>
          </w:p>
          <w:p w:rsidR="006832D9" w:rsidRPr="00A60981" w:rsidRDefault="00CE4D43" w:rsidP="0056598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spacing w:after="120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Participação nas reuniões do Grupo de Pesquisa. </w:t>
            </w:r>
          </w:p>
        </w:tc>
      </w:tr>
    </w:tbl>
    <w:p w:rsidR="006832D9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A60981">
        <w:trPr>
          <w:trHeight w:hRule="exact" w:val="344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CE4D43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</w:rPr>
            </w:pPr>
            <w:r w:rsidRPr="00A60981">
              <w:rPr>
                <w:rFonts w:ascii="Comic Sans MS" w:hAnsi="Comic Sans MS"/>
                <w:b/>
              </w:rPr>
              <w:t>Avaliação:</w:t>
            </w:r>
          </w:p>
        </w:tc>
      </w:tr>
      <w:tr w:rsidR="006832D9" w:rsidRPr="00A60981">
        <w:trPr>
          <w:trHeight w:hRule="exact" w:val="841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A60981" w:rsidRDefault="00A3406A" w:rsidP="00565983">
            <w:pPr>
              <w:pStyle w:val="TableParagraph"/>
              <w:numPr>
                <w:ilvl w:val="0"/>
                <w:numId w:val="3"/>
              </w:numPr>
              <w:tabs>
                <w:tab w:val="left" w:pos="1478"/>
                <w:tab w:val="left" w:pos="1479"/>
              </w:tabs>
              <w:spacing w:after="120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Projeto de Pesquisa finalizado.</w:t>
            </w:r>
          </w:p>
          <w:p w:rsidR="006832D9" w:rsidRPr="00A60981" w:rsidRDefault="00CE4D43" w:rsidP="00565983">
            <w:pPr>
              <w:pStyle w:val="TableParagraph"/>
              <w:numPr>
                <w:ilvl w:val="0"/>
                <w:numId w:val="3"/>
              </w:numPr>
              <w:tabs>
                <w:tab w:val="left" w:pos="1478"/>
                <w:tab w:val="left" w:pos="1479"/>
              </w:tabs>
              <w:spacing w:after="120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Elaboração dos primeiros capítulos da dissertação.</w:t>
            </w:r>
          </w:p>
        </w:tc>
      </w:tr>
    </w:tbl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BA5B83" w:rsidRPr="00A60981" w:rsidTr="00BA5B83">
        <w:tc>
          <w:tcPr>
            <w:tcW w:w="10773" w:type="dxa"/>
          </w:tcPr>
          <w:p w:rsidR="00BA5B83" w:rsidRPr="00A60981" w:rsidRDefault="00BA5B83" w:rsidP="00565983">
            <w:pPr>
              <w:spacing w:after="120"/>
              <w:rPr>
                <w:rFonts w:ascii="Comic Sans MS" w:hAnsi="Comic Sans MS"/>
                <w:b/>
                <w:lang w:val="pt-BR"/>
              </w:rPr>
            </w:pPr>
            <w:r w:rsidRPr="00A60981">
              <w:rPr>
                <w:rFonts w:ascii="Comic Sans MS" w:hAnsi="Comic Sans MS"/>
                <w:b/>
                <w:lang w:val="pt-BR"/>
              </w:rPr>
              <w:t>Bibliografia</w:t>
            </w:r>
          </w:p>
          <w:p w:rsidR="002620C8" w:rsidRPr="00A60981" w:rsidRDefault="002620C8" w:rsidP="00565983">
            <w:pPr>
              <w:widowControl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CURY, C. R. J. </w:t>
            </w:r>
            <w:r w:rsidRPr="00A60981">
              <w:rPr>
                <w:rFonts w:ascii="Comic Sans MS" w:hAnsi="Comic Sans MS"/>
                <w:b/>
                <w:lang w:val="pt-BR"/>
              </w:rPr>
              <w:t>A gestão democrática da educação pública</w:t>
            </w:r>
            <w:r w:rsidRPr="00A60981">
              <w:rPr>
                <w:rFonts w:ascii="Comic Sans MS" w:hAnsi="Comic Sans MS"/>
                <w:lang w:val="pt-BR"/>
              </w:rPr>
              <w:t xml:space="preserve">. Gestão democrática da educação. Boletim 19, outubro 2005. 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>p.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>20-27. &lt;</w:t>
            </w:r>
            <w:hyperlink r:id="rId7" w:history="1">
              <w:r w:rsidRPr="00A60981">
                <w:rPr>
                  <w:rFonts w:ascii="Comic Sans MS" w:hAnsi="Comic Sans MS"/>
                  <w:color w:val="0000FF"/>
                  <w:u w:val="single"/>
                  <w:lang w:val="pt-BR"/>
                </w:rPr>
                <w:t>http://www2.ifm.edu.br//ppi/lib/exe/fetch.php?midia=textos:0-gestão-democrática-textos.pdf</w:t>
              </w:r>
            </w:hyperlink>
            <w:r w:rsidRPr="00A60981">
              <w:rPr>
                <w:rFonts w:ascii="Comic Sans MS" w:hAnsi="Comic Sans MS"/>
                <w:lang w:val="pt-BR"/>
              </w:rPr>
              <w:t xml:space="preserve">&gt;. 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DOURADO, L. F. </w:t>
            </w:r>
            <w:r w:rsidRPr="00A60981">
              <w:rPr>
                <w:rFonts w:ascii="Comic Sans MS" w:hAnsi="Comic Sans MS"/>
                <w:b/>
                <w:lang w:val="pt-BR"/>
              </w:rPr>
              <w:t>A escolha de dirigentes escolares: Políticas e gestão da educação no Brasil.</w:t>
            </w:r>
            <w:r w:rsidRPr="00A60981">
              <w:rPr>
                <w:rFonts w:ascii="Comic Sans MS" w:hAnsi="Comic Sans MS"/>
                <w:lang w:val="pt-BR"/>
              </w:rPr>
              <w:t xml:space="preserve"> In: FERREIRA, N. S. C. (</w:t>
            </w:r>
            <w:proofErr w:type="spellStart"/>
            <w:r w:rsidRPr="00A60981">
              <w:rPr>
                <w:rFonts w:ascii="Comic Sans MS" w:hAnsi="Comic Sans MS"/>
                <w:lang w:val="pt-BR"/>
              </w:rPr>
              <w:t>orgs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 xml:space="preserve">). Gestão democrática da educação: atuais tendências, novos desafios. – 4. </w:t>
            </w:r>
            <w:proofErr w:type="spellStart"/>
            <w:proofErr w:type="gramStart"/>
            <w:r w:rsidRPr="00A60981">
              <w:rPr>
                <w:rFonts w:ascii="Comic Sans MS" w:hAnsi="Comic Sans MS"/>
                <w:lang w:val="pt-BR"/>
              </w:rPr>
              <w:t>ed</w:t>
            </w:r>
            <w:proofErr w:type="spellEnd"/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– São Paulo: Cortez, 2003.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lastRenderedPageBreak/>
              <w:t xml:space="preserve">ESPÍRITO SANTO. </w:t>
            </w:r>
            <w:r w:rsidRPr="00A60981">
              <w:rPr>
                <w:rFonts w:ascii="Comic Sans MS" w:hAnsi="Comic Sans MS"/>
                <w:b/>
                <w:lang w:val="pt-BR"/>
              </w:rPr>
              <w:t>Lei Complementar nº 401de 16 de julho de 2007.</w:t>
            </w:r>
            <w:r w:rsidRPr="00A60981">
              <w:rPr>
                <w:rFonts w:ascii="Comic Sans MS" w:hAnsi="Comic Sans MS"/>
                <w:color w:val="FF0000"/>
                <w:lang w:val="pt-BR"/>
              </w:rPr>
              <w:t xml:space="preserve"> </w:t>
            </w:r>
            <w:r w:rsidRPr="00A60981">
              <w:rPr>
                <w:rFonts w:ascii="Comic Sans MS" w:hAnsi="Comic Sans MS"/>
                <w:lang w:val="pt-BR"/>
              </w:rPr>
              <w:t>Redefine o funcionamento do Conselho Estadual de Educação - CEE e dá outras providências. Vitória- ES, 2007.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FREIRE, Paulo.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>Pedagogia do Oprimido.</w:t>
            </w:r>
            <w:r w:rsidRPr="00A60981">
              <w:rPr>
                <w:rFonts w:ascii="Comic Sans MS" w:hAnsi="Comic Sans MS"/>
                <w:lang w:val="pt-BR"/>
              </w:rPr>
              <w:t xml:space="preserve">  10. 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>ed.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Rio de Janeiro: Paz e Terra, 1981.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____________. 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 xml:space="preserve">Pedagogia da </w:t>
            </w:r>
            <w:proofErr w:type="spellStart"/>
            <w:proofErr w:type="gramStart"/>
            <w:r w:rsidRPr="00A60981">
              <w:rPr>
                <w:rFonts w:ascii="Comic Sans MS" w:hAnsi="Comic Sans MS"/>
                <w:b/>
                <w:iCs/>
                <w:lang w:val="pt-BR"/>
              </w:rPr>
              <w:t>Esperança: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>um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 xml:space="preserve"> reencontro com a Pedagogia do oprimido. 3. 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>ed.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 Rio de Janeiro: Paz e Terra, 1994.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 ____________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 xml:space="preserve"> 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>Pedagogia da Autonomia</w:t>
            </w:r>
            <w:r w:rsidRPr="00A60981">
              <w:rPr>
                <w:rFonts w:ascii="Comic Sans MS" w:hAnsi="Comic Sans MS"/>
                <w:i/>
                <w:iCs/>
                <w:lang w:val="pt-BR"/>
              </w:rPr>
              <w:t xml:space="preserve">: </w:t>
            </w:r>
            <w:r w:rsidRPr="00A60981">
              <w:rPr>
                <w:rFonts w:ascii="Comic Sans MS" w:hAnsi="Comic Sans MS"/>
                <w:lang w:val="pt-BR"/>
              </w:rPr>
              <w:t xml:space="preserve">saberes Necessários à Prática Educativa.  2. 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>ed.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São Paulo:  Paz e Terra, 1996.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>____________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 xml:space="preserve"> 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>A Educação na Cidade.</w:t>
            </w:r>
            <w:r w:rsidR="003B0313" w:rsidRPr="00A60981">
              <w:rPr>
                <w:rFonts w:ascii="Comic Sans MS" w:hAnsi="Comic Sans MS"/>
                <w:b/>
                <w:iCs/>
                <w:lang w:val="pt-BR"/>
              </w:rPr>
              <w:t xml:space="preserve"> </w:t>
            </w:r>
            <w:r w:rsidRPr="00A60981">
              <w:rPr>
                <w:rFonts w:ascii="Comic Sans MS" w:hAnsi="Comic Sans MS"/>
                <w:lang w:val="pt-BR"/>
              </w:rPr>
              <w:t>4.ed.  São Paulo: Cortez, 2000a.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 ____________.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 xml:space="preserve">Pedagogia da </w:t>
            </w:r>
            <w:proofErr w:type="spellStart"/>
            <w:proofErr w:type="gramStart"/>
            <w:r w:rsidRPr="00A60981">
              <w:rPr>
                <w:rFonts w:ascii="Comic Sans MS" w:hAnsi="Comic Sans MS"/>
                <w:b/>
                <w:iCs/>
                <w:lang w:val="pt-BR"/>
              </w:rPr>
              <w:t>Indignação: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>cartas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 xml:space="preserve"> pedagógicas e outros escritos.  São Paulo: Editora UNESP, 2000b.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ind w:left="454" w:right="-198" w:hanging="454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____________. </w:t>
            </w:r>
            <w:r w:rsidRPr="00A60981">
              <w:rPr>
                <w:rFonts w:ascii="Comic Sans MS" w:hAnsi="Comic Sans MS"/>
                <w:b/>
                <w:iCs/>
                <w:lang w:val="pt-BR"/>
              </w:rPr>
              <w:t>Política e Educação</w:t>
            </w:r>
            <w:r w:rsidRPr="00A60981">
              <w:rPr>
                <w:rFonts w:ascii="Comic Sans MS" w:hAnsi="Comic Sans MS"/>
                <w:b/>
                <w:lang w:val="pt-BR"/>
              </w:rPr>
              <w:t xml:space="preserve">. </w:t>
            </w:r>
            <w:r w:rsidRPr="00A60981">
              <w:rPr>
                <w:rFonts w:ascii="Comic Sans MS" w:hAnsi="Comic Sans MS"/>
                <w:lang w:val="pt-BR"/>
              </w:rPr>
              <w:t xml:space="preserve">5. </w:t>
            </w:r>
            <w:proofErr w:type="gramStart"/>
            <w:r w:rsidRPr="00A60981">
              <w:rPr>
                <w:rFonts w:ascii="Comic Sans MS" w:hAnsi="Comic Sans MS"/>
                <w:lang w:val="pt-BR"/>
              </w:rPr>
              <w:t>ed.</w:t>
            </w:r>
            <w:proofErr w:type="gramEnd"/>
            <w:r w:rsidRPr="00A60981">
              <w:rPr>
                <w:rFonts w:ascii="Comic Sans MS" w:hAnsi="Comic Sans MS"/>
                <w:lang w:val="pt-BR"/>
              </w:rPr>
              <w:t xml:space="preserve">  São Paulo: Cortez,2001.</w:t>
            </w:r>
          </w:p>
          <w:p w:rsidR="002620C8" w:rsidRPr="00A60981" w:rsidRDefault="002620C8" w:rsidP="005659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caps/>
                <w:lang w:val="pt-BR"/>
              </w:rPr>
              <w:t>Gadotti</w:t>
            </w:r>
            <w:r w:rsidRPr="00A60981">
              <w:rPr>
                <w:rFonts w:ascii="Comic Sans MS" w:hAnsi="Comic Sans MS"/>
                <w:lang w:val="pt-BR"/>
              </w:rPr>
              <w:t xml:space="preserve">, Moacir. </w:t>
            </w:r>
            <w:r w:rsidRPr="00A60981">
              <w:rPr>
                <w:rFonts w:ascii="Comic Sans MS" w:hAnsi="Comic Sans MS"/>
                <w:b/>
                <w:lang w:val="pt-BR"/>
              </w:rPr>
              <w:t>Gestão democrática com participação popular no planejamento e na organização da educação nacional.</w:t>
            </w:r>
            <w:r w:rsidRPr="00A60981">
              <w:rPr>
                <w:rFonts w:ascii="Comic Sans MS" w:hAnsi="Comic Sans MS"/>
                <w:lang w:val="pt-BR"/>
              </w:rPr>
              <w:t xml:space="preserve"> Palestra Proferida na CONAE 2014. Disponível em: &lt;</w:t>
            </w:r>
            <w:hyperlink r:id="rId8" w:history="1">
              <w:r w:rsidRPr="00A60981">
                <w:rPr>
                  <w:rFonts w:ascii="Comic Sans MS" w:hAnsi="Comic Sans MS"/>
                  <w:color w:val="0000FF"/>
                  <w:u w:val="single"/>
                  <w:lang w:val="pt-BR"/>
                </w:rPr>
                <w:t>http://conae2014.mec.gov.br/images/pdf/artigogadotti_final.pdf</w:t>
              </w:r>
            </w:hyperlink>
            <w:r w:rsidR="0072471E" w:rsidRPr="00A60981">
              <w:rPr>
                <w:rFonts w:ascii="Comic Sans MS" w:hAnsi="Comic Sans MS"/>
                <w:lang w:val="pt-BR"/>
              </w:rPr>
              <w:t>&gt;.</w:t>
            </w:r>
          </w:p>
          <w:p w:rsidR="002620C8" w:rsidRPr="00A60981" w:rsidRDefault="002620C8" w:rsidP="00565983">
            <w:pPr>
              <w:widowControl w:val="0"/>
              <w:shd w:val="clear" w:color="auto" w:fill="FFFFFF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____________. </w:t>
            </w:r>
            <w:r w:rsidRPr="00A60981">
              <w:rPr>
                <w:rFonts w:ascii="Comic Sans MS" w:hAnsi="Comic Sans MS"/>
                <w:b/>
                <w:lang w:val="pt-BR"/>
              </w:rPr>
              <w:t>Perspectivas atuais da educação</w:t>
            </w:r>
            <w:r w:rsidRPr="00A60981">
              <w:rPr>
                <w:rFonts w:ascii="Comic Sans MS" w:hAnsi="Comic Sans MS"/>
                <w:lang w:val="pt-BR"/>
              </w:rPr>
              <w:t>. Porto Alegre, Ed. Artes Médicas, 2000.</w:t>
            </w:r>
          </w:p>
          <w:p w:rsidR="00A60981" w:rsidRPr="00A60981" w:rsidRDefault="00A60981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color w:val="231F20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GIOVEDI, Valter Martins; SILVA, Itamar Mendes da; AMARAL, Débora Monteiro do. A didática que emerge da pedagogia do oprimido.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Revista e-Curriculum,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São Paulo, v.16, n.4, p. 1110-1141 out./dez. 2018. Disponível em: </w:t>
            </w:r>
            <w:hyperlink r:id="rId9">
              <w:r w:rsidRPr="00A60981">
                <w:rPr>
                  <w:rStyle w:val="LinkdaInternet"/>
                  <w:rFonts w:ascii="Comic Sans MS" w:hAnsi="Comic Sans MS" w:cs="Times New Roman"/>
                  <w:color w:val="231F20"/>
                  <w:sz w:val="22"/>
                  <w:szCs w:val="22"/>
                </w:rPr>
                <w:t>http://revistas.pucsp.br/curriculum/article/view/39362</w:t>
              </w:r>
            </w:hyperlink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. Acesso em 02 abr. 2019.</w:t>
            </w:r>
          </w:p>
          <w:p w:rsidR="002620C8" w:rsidRPr="00A60981" w:rsidRDefault="002620C8" w:rsidP="00565983">
            <w:pPr>
              <w:widowControl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GOMES, </w:t>
            </w:r>
            <w:proofErr w:type="spellStart"/>
            <w:r w:rsidRPr="00A60981">
              <w:rPr>
                <w:rFonts w:ascii="Comic Sans MS" w:hAnsi="Comic Sans MS"/>
                <w:lang w:val="pt-BR"/>
              </w:rPr>
              <w:t>Glicerinaldo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 xml:space="preserve"> de Sousa. </w:t>
            </w:r>
            <w:r w:rsidRPr="00A60981">
              <w:rPr>
                <w:rFonts w:ascii="Comic Sans MS" w:hAnsi="Comic Sans MS"/>
                <w:b/>
                <w:lang w:val="pt-BR"/>
              </w:rPr>
              <w:t>Gestão democrática e aprendizagem organizacional na formação do conselho municipal de educação de Arara</w:t>
            </w:r>
            <w:r w:rsidRPr="00A60981">
              <w:rPr>
                <w:rFonts w:ascii="Comic Sans MS" w:hAnsi="Comic Sans MS"/>
                <w:lang w:val="pt-BR"/>
              </w:rPr>
              <w:t>. UFPB, 2014.</w:t>
            </w:r>
          </w:p>
          <w:p w:rsidR="002620C8" w:rsidRPr="00A60981" w:rsidRDefault="002620C8" w:rsidP="00565983">
            <w:pPr>
              <w:widowControl w:val="0"/>
              <w:spacing w:after="120"/>
              <w:jc w:val="both"/>
              <w:rPr>
                <w:rFonts w:ascii="Comic Sans MS" w:hAnsi="Comic Sans MS"/>
                <w:lang w:val="pt-BR"/>
              </w:rPr>
            </w:pPr>
            <w:r w:rsidRPr="00A60981">
              <w:rPr>
                <w:rFonts w:ascii="Comic Sans MS" w:hAnsi="Comic Sans MS"/>
                <w:lang w:val="pt-BR"/>
              </w:rPr>
              <w:t xml:space="preserve">LIMA, Maria Socorro Lucena; SALES, </w:t>
            </w:r>
            <w:proofErr w:type="spellStart"/>
            <w:r w:rsidRPr="00A60981">
              <w:rPr>
                <w:rFonts w:ascii="Comic Sans MS" w:hAnsi="Comic Sans MS"/>
                <w:lang w:val="pt-BR"/>
              </w:rPr>
              <w:t>Josete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 xml:space="preserve"> de Oliveira Castelo branco. </w:t>
            </w:r>
            <w:r w:rsidRPr="00A60981">
              <w:rPr>
                <w:rFonts w:ascii="Comic Sans MS" w:hAnsi="Comic Sans MS"/>
                <w:b/>
                <w:lang w:val="pt-BR"/>
              </w:rPr>
              <w:t>Aprendiz da prática docente: a didática no exercício do magistério</w:t>
            </w:r>
            <w:r w:rsidRPr="00A60981">
              <w:rPr>
                <w:rFonts w:ascii="Comic Sans MS" w:hAnsi="Comic Sans MS"/>
                <w:lang w:val="pt-BR"/>
              </w:rPr>
              <w:t xml:space="preserve">. </w:t>
            </w:r>
            <w:proofErr w:type="spellStart"/>
            <w:r w:rsidRPr="00A60981">
              <w:rPr>
                <w:rFonts w:ascii="Comic Sans MS" w:hAnsi="Comic Sans MS"/>
                <w:lang w:val="pt-BR"/>
              </w:rPr>
              <w:t>Fortaleza-CE</w:t>
            </w:r>
            <w:proofErr w:type="spellEnd"/>
            <w:r w:rsidRPr="00A60981">
              <w:rPr>
                <w:rFonts w:ascii="Comic Sans MS" w:hAnsi="Comic Sans MS"/>
                <w:lang w:val="pt-BR"/>
              </w:rPr>
              <w:t>: Demócrito Rocha, 2002.</w:t>
            </w:r>
          </w:p>
          <w:p w:rsidR="00BA5B83" w:rsidRPr="00A60981" w:rsidRDefault="002620C8" w:rsidP="00565983">
            <w:pPr>
              <w:pStyle w:val="Standard"/>
              <w:spacing w:after="120"/>
              <w:jc w:val="both"/>
              <w:rPr>
                <w:rFonts w:ascii="Comic Sans MS" w:hAnsi="Comic Sans MS"/>
              </w:rPr>
            </w:pPr>
            <w:r w:rsidRPr="00A60981">
              <w:rPr>
                <w:rFonts w:ascii="Comic Sans MS" w:hAnsi="Comic Sans MS"/>
              </w:rPr>
              <w:t>LOPES, Alice Cassimiro; MACEDO, Elizabeth.</w:t>
            </w:r>
            <w:r w:rsidRPr="00A60981">
              <w:rPr>
                <w:rFonts w:ascii="Comic Sans MS" w:hAnsi="Comic Sans MS"/>
                <w:b/>
              </w:rPr>
              <w:t xml:space="preserve"> Teorias do Currículo.  </w:t>
            </w:r>
            <w:r w:rsidRPr="00A60981">
              <w:rPr>
                <w:rFonts w:ascii="Comic Sans MS" w:hAnsi="Comic Sans MS"/>
              </w:rPr>
              <w:t>São Paulo. Ed. Cortez, 2011.</w:t>
            </w:r>
          </w:p>
          <w:p w:rsidR="006E65BB" w:rsidRPr="00A60981" w:rsidRDefault="00A60981" w:rsidP="00565983">
            <w:pPr>
              <w:pStyle w:val="Standard"/>
              <w:spacing w:after="120"/>
              <w:jc w:val="both"/>
              <w:rPr>
                <w:rFonts w:ascii="Comic Sans MS" w:hAnsi="Comic Sans MS"/>
              </w:rPr>
            </w:pPr>
            <w:r w:rsidRPr="00A60981">
              <w:rPr>
                <w:rFonts w:ascii="Comic Sans MS" w:hAnsi="Comic Sans MS"/>
              </w:rPr>
              <w:t xml:space="preserve">SILVA, I. M.. Acompanhamento e Análise Curricular: avaliar para aprender. In: Alexsandro Rodrigues. (Org.). </w:t>
            </w:r>
            <w:r w:rsidRPr="00565983">
              <w:rPr>
                <w:rFonts w:ascii="Comic Sans MS" w:hAnsi="Comic Sans MS"/>
                <w:b/>
              </w:rPr>
              <w:t>Currículo na Formação de Professores: Diálogos Possíveis</w:t>
            </w:r>
            <w:r w:rsidRPr="00A60981">
              <w:rPr>
                <w:rFonts w:ascii="Comic Sans MS" w:hAnsi="Comic Sans MS"/>
              </w:rPr>
              <w:t xml:space="preserve">. </w:t>
            </w:r>
            <w:proofErr w:type="gramStart"/>
            <w:r w:rsidRPr="00A60981">
              <w:rPr>
                <w:rFonts w:ascii="Comic Sans MS" w:hAnsi="Comic Sans MS"/>
              </w:rPr>
              <w:t>2ed.</w:t>
            </w:r>
            <w:proofErr w:type="gramEnd"/>
            <w:r w:rsidRPr="00A60981">
              <w:rPr>
                <w:rFonts w:ascii="Comic Sans MS" w:hAnsi="Comic Sans MS"/>
              </w:rPr>
              <w:t xml:space="preserve">Vitória: </w:t>
            </w:r>
            <w:proofErr w:type="spellStart"/>
            <w:r w:rsidRPr="00A60981">
              <w:rPr>
                <w:rFonts w:ascii="Comic Sans MS" w:hAnsi="Comic Sans MS"/>
              </w:rPr>
              <w:t>Ufes</w:t>
            </w:r>
            <w:proofErr w:type="spellEnd"/>
            <w:r w:rsidRPr="00A60981">
              <w:rPr>
                <w:rFonts w:ascii="Comic Sans MS" w:hAnsi="Comic Sans MS"/>
              </w:rPr>
              <w:t>/ Secretaria de Ensino a Distância, 2018, v. 1, p. 40-59.</w:t>
            </w:r>
          </w:p>
        </w:tc>
      </w:tr>
    </w:tbl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BA5B83" w:rsidRPr="00A60981" w:rsidTr="00BA5B83">
        <w:tc>
          <w:tcPr>
            <w:tcW w:w="10773" w:type="dxa"/>
          </w:tcPr>
          <w:p w:rsidR="00BA5B83" w:rsidRPr="00A60981" w:rsidRDefault="00BA5B83" w:rsidP="00565983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  <w:lang w:val="pt-BR"/>
              </w:rPr>
            </w:pPr>
            <w:r w:rsidRPr="00A60981">
              <w:rPr>
                <w:rFonts w:ascii="Comic Sans MS" w:hAnsi="Comic Sans MS"/>
                <w:b/>
                <w:lang w:val="pt-BR"/>
              </w:rPr>
              <w:t>Bibliografia Complementar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CARVALHO, Janete Magalhães; DELBONI, Tania M. Z. G. F.; SILVA, Sandra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Kretli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</w:t>
            </w:r>
            <w:proofErr w:type="gram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da.</w:t>
            </w:r>
            <w:proofErr w:type="gram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Currículo como corpos coletivos.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Currículo sem Fronteiras,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v. 18, n.3, p. 801-818, set./dez. 2018.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CORTELA. Mario Sergio. A escola e o conhecimento: reflexão sobre fundamentos epistemológicos e políticos dessa relação. São Paulo: Pontifícia Universidade Católica de São Paulo, 1997. </w:t>
            </w:r>
            <w:r w:rsidRPr="00A60981">
              <w:rPr>
                <w:rFonts w:ascii="Comic Sans MS" w:hAnsi="Comic Sans MS" w:cs="Times New Roman"/>
                <w:i/>
                <w:iCs/>
                <w:color w:val="231F20"/>
                <w:sz w:val="22"/>
                <w:szCs w:val="22"/>
              </w:rPr>
              <w:t xml:space="preserve">E-book.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Disponível em: </w:t>
            </w:r>
            <w:hyperlink r:id="rId10">
              <w:r w:rsidRPr="00A60981">
                <w:rPr>
                  <w:rStyle w:val="Textooriginal"/>
                  <w:rFonts w:ascii="Comic Sans MS" w:eastAsia="NSimSun" w:hAnsi="Comic Sans MS" w:cs="Times New Roman"/>
                  <w:color w:val="231F20"/>
                  <w:sz w:val="22"/>
                  <w:szCs w:val="22"/>
                </w:rPr>
                <w:t>http://acervo.paulofreire.org:80/xmlui/handle/7891/2548</w:t>
              </w:r>
            </w:hyperlink>
            <w:r w:rsidRPr="00A60981">
              <w:rPr>
                <w:rStyle w:val="Textooriginal"/>
                <w:rFonts w:ascii="Comic Sans MS" w:eastAsia="NSimSun" w:hAnsi="Comic Sans MS" w:cs="Times New Roman"/>
                <w:color w:val="231F20"/>
                <w:sz w:val="22"/>
                <w:szCs w:val="22"/>
              </w:rPr>
              <w:t>. Acesso em: 02 abr. 2019.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COSTA, Marisa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Vorraber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; WORTAMANN, Maria Lúcia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Castagna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; BONIN, Iara Tatiana. Contribuições dos estudos culturais às pesquisas sobre currículo: uma revisão. </w:t>
            </w:r>
            <w:proofErr w:type="spellStart"/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>Ravista</w:t>
            </w:r>
            <w:proofErr w:type="spellEnd"/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 Currículo sem Fronteiras,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v. 16, n.3, p. 509-541, set./dez, 2016. 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GONÇALVES, Rafael Marques. Usos e consumos no/do cotidiano escolar: uma conversa sobre práticas, currículos e livros didáticos.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Revista Espaço do Currículo,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João Pessoa, v. 12, n. 1, p. 131-138, jan./abr.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lastRenderedPageBreak/>
              <w:t>2019.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LOPES, Alice Casimiro. Por um currículo sem fundamentos.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Linhas Críticas.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Faculdade de Educação da Universidade de Brasília (UnB), v. 21, n. 45, </w:t>
            </w:r>
            <w:proofErr w:type="gram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2015</w:t>
            </w:r>
            <w:proofErr w:type="gramEnd"/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MACEDO, Elizabeth. Base Nacional Curricular Comum: novas formas de sociabilidade produzindo sentidos para educação.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>Revista e-</w:t>
            </w:r>
            <w:proofErr w:type="spellStart"/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>Currículum</w:t>
            </w:r>
            <w:proofErr w:type="spellEnd"/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v. 12, n. 3, p. 1530-1555, out./dez., 2014.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MOREIRA,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Antonio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Flavio; SILVA JUNIOR, Paulo Melgaço </w:t>
            </w:r>
            <w:proofErr w:type="gram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da.</w:t>
            </w:r>
            <w:proofErr w:type="gram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Conhecimento escolar nos currículos das escolas públicas: reflexões e apostas.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>Currículos sem Fronteiras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, v. 17, n </w:t>
            </w:r>
            <w:proofErr w:type="gram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3</w:t>
            </w:r>
            <w:proofErr w:type="gram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, p. 489-500, set./dez. 2017.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NOGUEIRA,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Marlice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de Oliveira e. O currículo no centro da luta: contribuições de Michael Apple para a compreensão da realidade escolar.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>Revista Espaço do Currículo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, João Pessoa, v. 12, n. 1, p. 119-130, jan./abr. 2019.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OLIVEIRA, Inês Barbosa de. Currículo e processos de aprendizagem: </w:t>
            </w:r>
            <w:proofErr w:type="spell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politicaspráticas</w:t>
            </w:r>
            <w:proofErr w:type="spell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educacionais cotidianas.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Currículo sem Fronteiras,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v. 13, n. 3, p. 375-391, set/dez. 2013.</w:t>
            </w:r>
          </w:p>
          <w:p w:rsidR="00BA5B83" w:rsidRPr="00A60981" w:rsidRDefault="00BA5B83" w:rsidP="005659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20"/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SILVA, Tomaz Tadeu </w:t>
            </w:r>
            <w:proofErr w:type="gramStart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da.</w:t>
            </w:r>
            <w:proofErr w:type="gramEnd"/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 xml:space="preserve"> </w:t>
            </w:r>
            <w:r w:rsidRPr="00A60981">
              <w:rPr>
                <w:rFonts w:ascii="Comic Sans MS" w:hAnsi="Comic Sans MS" w:cs="Times New Roman"/>
                <w:b/>
                <w:bCs/>
                <w:color w:val="231F20"/>
                <w:sz w:val="22"/>
                <w:szCs w:val="22"/>
              </w:rPr>
              <w:t xml:space="preserve">Documentos de identidade: </w:t>
            </w:r>
            <w:r w:rsidRPr="00A60981">
              <w:rPr>
                <w:rFonts w:ascii="Comic Sans MS" w:hAnsi="Comic Sans MS" w:cs="Times New Roman"/>
                <w:color w:val="231F20"/>
                <w:sz w:val="22"/>
                <w:szCs w:val="22"/>
              </w:rPr>
              <w:t>uma introdução às teorias do currículo. Belo Horizonte: Autêntica, 2007.</w:t>
            </w:r>
          </w:p>
        </w:tc>
      </w:tr>
    </w:tbl>
    <w:p w:rsidR="00BA5B83" w:rsidRPr="00A60981" w:rsidRDefault="00BA5B83" w:rsidP="00565983">
      <w:pPr>
        <w:spacing w:after="120"/>
        <w:rPr>
          <w:rFonts w:ascii="Comic Sans MS" w:hAnsi="Comic Sans MS"/>
          <w:b/>
          <w:lang w:val="pt-BR"/>
        </w:rPr>
      </w:pPr>
    </w:p>
    <w:p w:rsidR="006832D9" w:rsidRPr="00A60981" w:rsidRDefault="006832D9" w:rsidP="00565983">
      <w:pPr>
        <w:spacing w:after="120"/>
        <w:rPr>
          <w:rFonts w:ascii="Comic Sans MS" w:hAnsi="Comic Sans MS"/>
          <w:b/>
          <w:lang w:val="pt-BR"/>
        </w:rPr>
      </w:pPr>
    </w:p>
    <w:p w:rsidR="006832D9" w:rsidRPr="00D70E30" w:rsidRDefault="00CE4D43" w:rsidP="00565983">
      <w:pPr>
        <w:spacing w:after="120"/>
        <w:jc w:val="right"/>
        <w:rPr>
          <w:rFonts w:ascii="Comic Sans MS" w:hAnsi="Comic Sans MS"/>
          <w:b/>
          <w:lang w:val="pt-BR"/>
        </w:rPr>
      </w:pPr>
      <w:r w:rsidRPr="00D70E30">
        <w:rPr>
          <w:rFonts w:ascii="Comic Sans MS" w:hAnsi="Comic Sans MS"/>
          <w:b/>
          <w:lang w:val="pt-BR"/>
        </w:rPr>
        <w:t xml:space="preserve">Vitória – ES, </w:t>
      </w:r>
      <w:r w:rsidR="00D70E30" w:rsidRPr="00D70E30">
        <w:rPr>
          <w:rFonts w:ascii="Comic Sans MS" w:hAnsi="Comic Sans MS"/>
          <w:b/>
          <w:lang w:val="pt-BR"/>
        </w:rPr>
        <w:t>Abril</w:t>
      </w:r>
      <w:r w:rsidRPr="00D70E30">
        <w:rPr>
          <w:rFonts w:ascii="Comic Sans MS" w:hAnsi="Comic Sans MS"/>
          <w:b/>
          <w:lang w:val="pt-BR"/>
        </w:rPr>
        <w:t xml:space="preserve"> de 2019.</w:t>
      </w:r>
    </w:p>
    <w:p w:rsidR="006832D9" w:rsidRPr="00D70E30" w:rsidRDefault="006832D9" w:rsidP="00565983">
      <w:pPr>
        <w:spacing w:after="120"/>
        <w:ind w:hanging="77"/>
        <w:jc w:val="right"/>
        <w:rPr>
          <w:rFonts w:ascii="Comic Sans MS" w:hAnsi="Comic Sans MS"/>
          <w:b/>
          <w:lang w:val="pt-BR"/>
        </w:rPr>
      </w:pPr>
    </w:p>
    <w:p w:rsidR="00BA5B83" w:rsidRPr="00A60981" w:rsidRDefault="00BA5B83" w:rsidP="00565983">
      <w:pPr>
        <w:spacing w:after="120"/>
        <w:ind w:left="79" w:hanging="79"/>
        <w:jc w:val="right"/>
        <w:rPr>
          <w:rFonts w:ascii="Comic Sans MS" w:hAnsi="Comic Sans MS"/>
          <w:b/>
          <w:lang w:val="pt-BR"/>
        </w:rPr>
      </w:pPr>
      <w:r w:rsidRPr="00A60981">
        <w:rPr>
          <w:rFonts w:ascii="Comic Sans MS" w:hAnsi="Comic Sans MS"/>
          <w:b/>
          <w:lang w:val="pt-BR"/>
        </w:rPr>
        <w:t>_________________________________</w:t>
      </w:r>
    </w:p>
    <w:p w:rsidR="006832D9" w:rsidRPr="00A60981" w:rsidRDefault="00CE4D43" w:rsidP="00565983">
      <w:pPr>
        <w:spacing w:after="120"/>
        <w:ind w:left="79" w:hanging="79"/>
        <w:jc w:val="right"/>
        <w:rPr>
          <w:rFonts w:ascii="Comic Sans MS" w:hAnsi="Comic Sans MS"/>
          <w:b/>
          <w:lang w:val="pt-BR"/>
        </w:rPr>
      </w:pPr>
      <w:r w:rsidRPr="00A60981">
        <w:rPr>
          <w:rFonts w:ascii="Comic Sans MS" w:hAnsi="Comic Sans MS"/>
          <w:b/>
          <w:lang w:val="pt-BR"/>
        </w:rPr>
        <w:t>Professor da D</w:t>
      </w:r>
      <w:bookmarkStart w:id="0" w:name="_GoBack"/>
      <w:bookmarkEnd w:id="0"/>
      <w:r w:rsidRPr="00A60981">
        <w:rPr>
          <w:rFonts w:ascii="Comic Sans MS" w:hAnsi="Comic Sans MS"/>
          <w:b/>
          <w:lang w:val="pt-BR"/>
        </w:rPr>
        <w:t>isciplina</w:t>
      </w:r>
    </w:p>
    <w:sectPr w:rsidR="006832D9" w:rsidRPr="00A60981">
      <w:pgSz w:w="12240" w:h="15840"/>
      <w:pgMar w:top="520" w:right="740" w:bottom="28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FE"/>
    <w:multiLevelType w:val="multilevel"/>
    <w:tmpl w:val="90A8F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64504E"/>
    <w:multiLevelType w:val="multilevel"/>
    <w:tmpl w:val="F0322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8B263C"/>
    <w:multiLevelType w:val="multilevel"/>
    <w:tmpl w:val="081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1377E3"/>
    <w:multiLevelType w:val="multilevel"/>
    <w:tmpl w:val="38C06C18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9"/>
    <w:rsid w:val="00072395"/>
    <w:rsid w:val="002620C8"/>
    <w:rsid w:val="002D1321"/>
    <w:rsid w:val="003B0313"/>
    <w:rsid w:val="00565983"/>
    <w:rsid w:val="006832D9"/>
    <w:rsid w:val="006E65BB"/>
    <w:rsid w:val="0072471E"/>
    <w:rsid w:val="0074325F"/>
    <w:rsid w:val="00A3406A"/>
    <w:rsid w:val="00A60981"/>
    <w:rsid w:val="00AA5EFC"/>
    <w:rsid w:val="00BA5B83"/>
    <w:rsid w:val="00CE4D43"/>
    <w:rsid w:val="00D70E30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qFormat/>
    <w:rsid w:val="00C670E7"/>
  </w:style>
  <w:style w:type="character" w:customStyle="1" w:styleId="LinkdaInternet">
    <w:name w:val="Link da Internet"/>
    <w:uiPriority w:val="99"/>
    <w:semiHidden/>
    <w:unhideWhenUsed/>
    <w:rsid w:val="00483583"/>
    <w:rPr>
      <w:color w:val="0000FF"/>
      <w:u w:val="single"/>
    </w:rPr>
  </w:style>
  <w:style w:type="character" w:customStyle="1" w:styleId="ListLabel1">
    <w:name w:val="ListLabel 1"/>
    <w:qFormat/>
    <w:rPr>
      <w:rFonts w:eastAsia="Symbol" w:cs="Symbol"/>
      <w:w w:val="100"/>
      <w:sz w:val="16"/>
      <w:szCs w:val="16"/>
    </w:rPr>
  </w:style>
  <w:style w:type="character" w:customStyle="1" w:styleId="ListLabel2">
    <w:name w:val="ListLabel 2"/>
    <w:qFormat/>
    <w:rPr>
      <w:rFonts w:eastAsia="Symbol" w:cs="Symbol"/>
      <w:w w:val="100"/>
      <w:sz w:val="16"/>
      <w:szCs w:val="16"/>
    </w:rPr>
  </w:style>
  <w:style w:type="character" w:customStyle="1" w:styleId="ListLabel3">
    <w:name w:val="ListLabel 3"/>
    <w:qFormat/>
    <w:rPr>
      <w:rFonts w:eastAsia="Symbol" w:cs="Symbol"/>
      <w:w w:val="100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highlight w:val="yello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character" w:customStyle="1" w:styleId="Citao1">
    <w:name w:val="Citação1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C670E7"/>
    <w:pPr>
      <w:spacing w:after="120" w:line="480" w:lineRule="auto"/>
      <w:ind w:left="283"/>
    </w:pPr>
  </w:style>
  <w:style w:type="paragraph" w:customStyle="1" w:styleId="Standard">
    <w:name w:val="Standard"/>
    <w:qFormat/>
    <w:rsid w:val="0048358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A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qFormat/>
    <w:rsid w:val="00C670E7"/>
  </w:style>
  <w:style w:type="character" w:customStyle="1" w:styleId="LinkdaInternet">
    <w:name w:val="Link da Internet"/>
    <w:uiPriority w:val="99"/>
    <w:semiHidden/>
    <w:unhideWhenUsed/>
    <w:rsid w:val="00483583"/>
    <w:rPr>
      <w:color w:val="0000FF"/>
      <w:u w:val="single"/>
    </w:rPr>
  </w:style>
  <w:style w:type="character" w:customStyle="1" w:styleId="ListLabel1">
    <w:name w:val="ListLabel 1"/>
    <w:qFormat/>
    <w:rPr>
      <w:rFonts w:eastAsia="Symbol" w:cs="Symbol"/>
      <w:w w:val="100"/>
      <w:sz w:val="16"/>
      <w:szCs w:val="16"/>
    </w:rPr>
  </w:style>
  <w:style w:type="character" w:customStyle="1" w:styleId="ListLabel2">
    <w:name w:val="ListLabel 2"/>
    <w:qFormat/>
    <w:rPr>
      <w:rFonts w:eastAsia="Symbol" w:cs="Symbol"/>
      <w:w w:val="100"/>
      <w:sz w:val="16"/>
      <w:szCs w:val="16"/>
    </w:rPr>
  </w:style>
  <w:style w:type="character" w:customStyle="1" w:styleId="ListLabel3">
    <w:name w:val="ListLabel 3"/>
    <w:qFormat/>
    <w:rPr>
      <w:rFonts w:eastAsia="Symbol" w:cs="Symbol"/>
      <w:w w:val="100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highlight w:val="yello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character" w:customStyle="1" w:styleId="Citao1">
    <w:name w:val="Citação1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C670E7"/>
    <w:pPr>
      <w:spacing w:after="120" w:line="480" w:lineRule="auto"/>
      <w:ind w:left="283"/>
    </w:pPr>
  </w:style>
  <w:style w:type="paragraph" w:customStyle="1" w:styleId="Standard">
    <w:name w:val="Standard"/>
    <w:qFormat/>
    <w:rsid w:val="0048358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A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ae2014.mec.gov.br/images/pdf/artigogadotti_fina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ae2014.mec.gov.br/images/pdf/artigogadotti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ervo.paulofreire.org:80/xmlui/handle/7891/2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pucsp.br/curriculum/article/view/39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Dell</cp:lastModifiedBy>
  <cp:revision>9</cp:revision>
  <dcterms:created xsi:type="dcterms:W3CDTF">2019-06-06T14:37:00Z</dcterms:created>
  <dcterms:modified xsi:type="dcterms:W3CDTF">2019-06-07T14:10:00Z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2017-02-14T00:00:00Z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2017-07-05T00:00:00Z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