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1061"/>
        <w:gridCol w:w="998"/>
        <w:gridCol w:w="765"/>
        <w:gridCol w:w="1390"/>
        <w:gridCol w:w="1004"/>
      </w:tblGrid>
      <w:tr w:rsidR="003631BD" w:rsidRPr="003631BD" w:rsidTr="003631B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</w:tr>
      <w:tr w:rsidR="003631BD" w:rsidRPr="003631BD" w:rsidTr="003631BD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 Profissional em Educação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MPE 1004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pt-BR"/>
              </w:rPr>
              <w:t>Estudos Individuais II</w:t>
            </w:r>
            <w:r w:rsidR="00397523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pt-BR"/>
              </w:rPr>
              <w:t>I</w:t>
            </w:r>
          </w:p>
        </w:tc>
      </w:tr>
      <w:tr w:rsidR="003631BD" w:rsidRPr="003631BD" w:rsidTr="003631BD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631BD" w:rsidRPr="003631BD" w:rsidTr="003631B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Professor:</w:t>
            </w:r>
          </w:p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JAIR RONCHI FILHO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Semestre: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2017/2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ind w:firstLine="6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Créditos</w:t>
            </w:r>
          </w:p>
        </w:tc>
      </w:tr>
      <w:tr w:rsidR="003631BD" w:rsidRPr="003631BD" w:rsidTr="003631B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</w:tbl>
    <w:p w:rsidR="003631BD" w:rsidRPr="003631BD" w:rsidRDefault="003631BD" w:rsidP="003631BD">
      <w:pPr>
        <w:jc w:val="lef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631BD" w:rsidRPr="003631BD" w:rsidTr="003631B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</w:p>
        </w:tc>
      </w:tr>
      <w:tr w:rsidR="003631BD" w:rsidRPr="003631BD" w:rsidTr="003631BD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Aprofundamento teórico-prático sobre Medicalização da Educação. Sistematização e complementação dos estudos propostos nas disciplinas e atividades cursadas.</w:t>
            </w:r>
          </w:p>
        </w:tc>
      </w:tr>
    </w:tbl>
    <w:p w:rsidR="003631BD" w:rsidRPr="003631BD" w:rsidRDefault="003631BD" w:rsidP="003631BD">
      <w:pPr>
        <w:jc w:val="lef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631BD" w:rsidRPr="003631BD" w:rsidTr="003631BD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Objetivos:</w:t>
            </w:r>
          </w:p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631BD" w:rsidRPr="003631BD" w:rsidTr="003631BD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Analisar o conceito de Medicalização e seus efeitos na Educação. Problematizar a produção de encaminhamentos de crianças para processos medicalizantes.</w:t>
            </w:r>
          </w:p>
          <w:p w:rsidR="003631BD" w:rsidRPr="003631BD" w:rsidRDefault="003631BD" w:rsidP="003631B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Refletir sobre o processo de elaboração do projeto de pesquisa nas dimensões conceituais e metodológicas, referencial teórico e organização da pesquisa;</w:t>
            </w:r>
          </w:p>
          <w:p w:rsidR="003631BD" w:rsidRPr="003631BD" w:rsidRDefault="003631BD" w:rsidP="003631BD">
            <w:pPr>
              <w:spacing w:after="24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631BD" w:rsidRPr="003631BD" w:rsidRDefault="003631BD" w:rsidP="003631BD">
      <w:pPr>
        <w:jc w:val="lef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631BD" w:rsidRPr="003631BD" w:rsidTr="003631B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Metodologia:</w:t>
            </w:r>
          </w:p>
        </w:tc>
      </w:tr>
      <w:tr w:rsidR="003631BD" w:rsidRPr="003631BD" w:rsidTr="003631BD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rPr>
                <w:rFonts w:ascii="Noto Sans Symbols" w:eastAsia="Times New Roman" w:hAnsi="Noto Sans Symbols" w:cs="Arial"/>
                <w:color w:val="000000"/>
                <w:sz w:val="16"/>
                <w:szCs w:val="16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 aulas acontecerão de forma dialogada, com a utilização das estratégias didáticas como leitura e discussão de textos de referência para os estudos,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problematização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situações vivenciadas em articulação com o objeto de pesquisa, discussão sobre as pesquisas desenvolvidas na área do projeto de pesquisa.</w:t>
            </w:r>
          </w:p>
        </w:tc>
      </w:tr>
    </w:tbl>
    <w:p w:rsidR="003631BD" w:rsidRPr="003631BD" w:rsidRDefault="003631BD" w:rsidP="003631BD">
      <w:pPr>
        <w:jc w:val="lef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631BD" w:rsidRPr="003631BD" w:rsidTr="003631BD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Avaliação:</w:t>
            </w:r>
          </w:p>
        </w:tc>
      </w:tr>
      <w:tr w:rsidR="003631BD" w:rsidRPr="003631BD" w:rsidTr="003631BD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rPr>
                <w:rFonts w:ascii="Noto Sans Symbols" w:eastAsia="Times New Roman" w:hAnsi="Noto Sans Symbols" w:cs="Arial"/>
                <w:color w:val="000000"/>
                <w:sz w:val="16"/>
                <w:szCs w:val="16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</w:tc>
      </w:tr>
    </w:tbl>
    <w:p w:rsidR="003631BD" w:rsidRPr="003631BD" w:rsidRDefault="003631BD" w:rsidP="003631BD">
      <w:pPr>
        <w:jc w:val="lef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631BD" w:rsidRPr="003631BD" w:rsidTr="003631BD">
        <w:trPr>
          <w:trHeight w:val="5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Bibliografia</w:t>
            </w:r>
          </w:p>
          <w:p w:rsidR="003631BD" w:rsidRDefault="003631BD" w:rsidP="003631B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APONI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S;V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ALENCIA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,M,F,V;VERDI,M(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orgs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Vigiar e Medicar :estratégias de medicalização da infância.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Editora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LiberArs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:São Paulo,2017.</w:t>
            </w:r>
          </w:p>
          <w:p w:rsidR="003631BD" w:rsidRDefault="003631BD" w:rsidP="003631B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APONI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S;V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ALENCIA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,M,F,V;VERDI,M(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orgs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 medicalização da vida como estratégia biopolítica</w:t>
            </w: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Editora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LiberArs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:São Paulo,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2013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3631BD" w:rsidRPr="003631BD" w:rsidRDefault="003631BD" w:rsidP="003631B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631BD" w:rsidRPr="003631BD" w:rsidRDefault="003631BD" w:rsidP="003631BD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MOYSÉS, M. A. A., COLLARES, C. A. L. </w:t>
            </w: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Preconceitos no cotidiano escolar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ensino e Medicalização. 3ª. Ed.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Edicão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Eletrônica: ed. autor, </w:t>
            </w: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2016</w:t>
            </w:r>
            <w:proofErr w:type="gramEnd"/>
          </w:p>
          <w:p w:rsidR="003631BD" w:rsidRPr="003631BD" w:rsidRDefault="003631BD" w:rsidP="003631BD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MOYSÉS, M. A. A. </w:t>
            </w:r>
            <w:r w:rsidRPr="003631B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 institucionalização invisível: </w:t>
            </w:r>
            <w:r w:rsidRPr="003631B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criança que </w:t>
            </w:r>
            <w:proofErr w:type="spellStart"/>
            <w:proofErr w:type="gramStart"/>
            <w:r w:rsidRPr="003631B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não-aprendem</w:t>
            </w:r>
            <w:proofErr w:type="gramEnd"/>
            <w:r w:rsidRPr="003631B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-na-escola</w:t>
            </w:r>
            <w:proofErr w:type="spellEnd"/>
            <w:r w:rsidRPr="003631B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.</w:t>
            </w:r>
            <w:r w:rsidRPr="003631B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3631B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Campinas, SP, Mercado de Letras; São Paulo, 2001.</w:t>
            </w:r>
          </w:p>
          <w:p w:rsidR="003631BD" w:rsidRPr="003631BD" w:rsidRDefault="003631BD" w:rsidP="003631BD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ILLICH, I. </w:t>
            </w: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 expropriação da saúde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nêmesis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medicina. Rio de Janeiro, </w:t>
            </w: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Ed, Nova Fronteira. 1975.</w:t>
            </w:r>
          </w:p>
          <w:p w:rsidR="003631BD" w:rsidRPr="003631BD" w:rsidRDefault="003631BD" w:rsidP="003631BD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UNTOIGLICH, G. MOYSÉS, M. A. A., COLLARES, C. A. L., ANGELUCCI, C. B., NUNES, R. J. B., GERALDI, J. W</w:t>
            </w: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.,</w:t>
            </w:r>
            <w:proofErr w:type="gram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TERZAGHI, M. A.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infancia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los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diagnósticos se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escriben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lápis. 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patologización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las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diferencias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</w:t>
            </w:r>
            <w:proofErr w:type="spellEnd"/>
            <w:proofErr w:type="gram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clínica y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educación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Buenos Aires: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Noveduc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2016.</w:t>
            </w:r>
          </w:p>
          <w:p w:rsidR="003631BD" w:rsidRPr="003631BD" w:rsidRDefault="003631BD" w:rsidP="003631BD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UNTOIGLICH, G, ROJAS, M. C., TALLIS, J</w:t>
            </w:r>
            <w:proofErr w:type="gram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.,</w:t>
            </w:r>
            <w:proofErr w:type="gram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WETTENGEL, L., SZYBER, G., KAUFMANN,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L.N</w:t>
            </w:r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Patologías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actuales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</w:t>
            </w:r>
            <w:proofErr w:type="spellEnd"/>
            <w:r w:rsidRPr="00363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infância. </w:t>
            </w:r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Bordes y desbordes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clínica y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educación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Buenos Aires: </w:t>
            </w:r>
            <w:proofErr w:type="spellStart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Noveduc</w:t>
            </w:r>
            <w:proofErr w:type="spellEnd"/>
            <w:r w:rsidRPr="00363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2009.</w:t>
            </w:r>
          </w:p>
          <w:p w:rsidR="003631BD" w:rsidRPr="003631BD" w:rsidRDefault="003631BD" w:rsidP="003631BD">
            <w:pPr>
              <w:spacing w:after="24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3631BD" w:rsidRDefault="003631BD" w:rsidP="003631BD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631BD" w:rsidRDefault="003631BD" w:rsidP="003631BD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631BD" w:rsidRPr="003631BD" w:rsidRDefault="003631BD" w:rsidP="003631BD">
      <w:pPr>
        <w:jc w:val="righ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  <w:r w:rsidRPr="00363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Vitória – ES,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363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/03/2018</w:t>
      </w:r>
    </w:p>
    <w:p w:rsidR="003631BD" w:rsidRPr="003631BD" w:rsidRDefault="003631BD" w:rsidP="003631BD">
      <w:pPr>
        <w:jc w:val="right"/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pt-BR"/>
        </w:rPr>
      </w:pPr>
      <w:r w:rsidRPr="00363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Prof. Dr. Jair Ronchi Filho </w:t>
      </w:r>
    </w:p>
    <w:p w:rsidR="00B653EF" w:rsidRDefault="00B653EF"/>
    <w:sectPr w:rsidR="00B653EF" w:rsidSect="00B653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1F" w:rsidRDefault="007F721F" w:rsidP="003631BD">
      <w:r>
        <w:separator/>
      </w:r>
    </w:p>
  </w:endnote>
  <w:endnote w:type="continuationSeparator" w:id="0">
    <w:p w:rsidR="007F721F" w:rsidRDefault="007F721F" w:rsidP="0036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1F" w:rsidRDefault="007F721F" w:rsidP="003631BD">
      <w:r>
        <w:separator/>
      </w:r>
    </w:p>
  </w:footnote>
  <w:footnote w:type="continuationSeparator" w:id="0">
    <w:p w:rsidR="007F721F" w:rsidRDefault="007F721F" w:rsidP="0036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620"/>
      <w:gridCol w:w="7740"/>
    </w:tblGrid>
    <w:tr w:rsidR="003631BD" w:rsidRPr="00740D4C" w:rsidTr="00B45148">
      <w:trPr>
        <w:trHeight w:val="1258"/>
      </w:trPr>
      <w:tc>
        <w:tcPr>
          <w:tcW w:w="1620" w:type="dxa"/>
        </w:tcPr>
        <w:p w:rsidR="003631BD" w:rsidRDefault="003631BD" w:rsidP="00B45148">
          <w:pPr>
            <w:ind w:left="225" w:hanging="225"/>
            <w:rPr>
              <w:rFonts w:ascii="Arial" w:hAnsi="Arial" w:cs="Arial"/>
            </w:rPr>
          </w:pPr>
        </w:p>
      </w:tc>
      <w:tc>
        <w:tcPr>
          <w:tcW w:w="7740" w:type="dxa"/>
        </w:tcPr>
        <w:p w:rsidR="003631BD" w:rsidRDefault="003631BD" w:rsidP="00B45148">
          <w:pPr>
            <w:spacing w:before="2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DO ESPÍRITO SANTO</w:t>
          </w:r>
        </w:p>
        <w:p w:rsidR="003631BD" w:rsidRDefault="003631BD" w:rsidP="00B4514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CENTRO DE EDUCAÇÃO</w:t>
          </w:r>
        </w:p>
        <w:p w:rsidR="003631BD" w:rsidRPr="003631BD" w:rsidRDefault="003631BD" w:rsidP="003631BD">
          <w:pPr>
            <w:jc w:val="center"/>
            <w:rPr>
              <w:rFonts w:ascii="Arial" w:eastAsia="Times New Roman" w:hAnsi="Arial" w:cs="Arial"/>
              <w:color w:val="222222"/>
              <w:sz w:val="15"/>
              <w:szCs w:val="15"/>
              <w:shd w:val="clear" w:color="auto" w:fill="FFFFFF"/>
              <w:lang w:eastAsia="pt-BR"/>
            </w:rPr>
          </w:pPr>
          <w:r w:rsidRPr="003631B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shd w:val="clear" w:color="auto" w:fill="FAFAFA"/>
              <w:lang w:eastAsia="pt-BR"/>
            </w:rPr>
            <w:t xml:space="preserve">PROGRAMA DE </w:t>
          </w:r>
          <w:proofErr w:type="gramStart"/>
          <w:r w:rsidRPr="003631B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shd w:val="clear" w:color="auto" w:fill="FAFAFA"/>
              <w:lang w:eastAsia="pt-BR"/>
            </w:rPr>
            <w:t>PÓS GRADUAÇÃO</w:t>
          </w:r>
          <w:proofErr w:type="gramEnd"/>
          <w:r w:rsidRPr="003631B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shd w:val="clear" w:color="auto" w:fill="FAFAFA"/>
              <w:lang w:eastAsia="pt-BR"/>
            </w:rPr>
            <w:t xml:space="preserve"> DE MESTRADO PROFISSIONAL EM EDUCAÇÃO </w:t>
          </w:r>
        </w:p>
        <w:p w:rsidR="003631BD" w:rsidRPr="00740D4C" w:rsidRDefault="003631BD" w:rsidP="00B45148">
          <w:pPr>
            <w:pStyle w:val="Ttulo2"/>
            <w:jc w:val="center"/>
            <w:rPr>
              <w:rFonts w:cs="Arial"/>
            </w:rPr>
          </w:pPr>
        </w:p>
      </w:tc>
    </w:tr>
  </w:tbl>
  <w:p w:rsidR="003631BD" w:rsidRDefault="003631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336"/>
    <w:multiLevelType w:val="multilevel"/>
    <w:tmpl w:val="A67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2AFE"/>
    <w:multiLevelType w:val="multilevel"/>
    <w:tmpl w:val="28F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BD"/>
    <w:rsid w:val="003631BD"/>
    <w:rsid w:val="00397523"/>
    <w:rsid w:val="00472787"/>
    <w:rsid w:val="007F721F"/>
    <w:rsid w:val="00A12A55"/>
    <w:rsid w:val="00AA3372"/>
    <w:rsid w:val="00B10B88"/>
    <w:rsid w:val="00B653EF"/>
    <w:rsid w:val="00D7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EF"/>
  </w:style>
  <w:style w:type="paragraph" w:styleId="Ttulo2">
    <w:name w:val="heading 2"/>
    <w:basedOn w:val="Normal"/>
    <w:link w:val="Ttulo2Char"/>
    <w:uiPriority w:val="9"/>
    <w:qFormat/>
    <w:rsid w:val="003631B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63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631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63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31BD"/>
  </w:style>
  <w:style w:type="paragraph" w:styleId="Rodap">
    <w:name w:val="footer"/>
    <w:basedOn w:val="Normal"/>
    <w:link w:val="RodapChar"/>
    <w:uiPriority w:val="99"/>
    <w:semiHidden/>
    <w:unhideWhenUsed/>
    <w:rsid w:val="00363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31BD"/>
  </w:style>
  <w:style w:type="paragraph" w:styleId="Textodebalo">
    <w:name w:val="Balloon Text"/>
    <w:basedOn w:val="Normal"/>
    <w:link w:val="TextodebaloChar"/>
    <w:uiPriority w:val="99"/>
    <w:semiHidden/>
    <w:unhideWhenUsed/>
    <w:rsid w:val="0036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12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34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34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89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90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492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1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nathalia.tardin</cp:lastModifiedBy>
  <cp:revision>2</cp:revision>
  <dcterms:created xsi:type="dcterms:W3CDTF">2018-07-23T13:42:00Z</dcterms:created>
  <dcterms:modified xsi:type="dcterms:W3CDTF">2018-07-23T13:42:00Z</dcterms:modified>
</cp:coreProperties>
</file>