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D9" w:rsidRPr="00C73CD4" w:rsidRDefault="00CE4D43">
      <w:pPr>
        <w:pStyle w:val="Corpodetexto"/>
        <w:ind w:hanging="2"/>
        <w:jc w:val="center"/>
        <w:rPr>
          <w:rFonts w:ascii="Comic Sans MS" w:hAnsi="Comic Sans MS"/>
          <w:sz w:val="20"/>
          <w:szCs w:val="20"/>
          <w:lang w:val="pt-BR"/>
        </w:rPr>
      </w:pPr>
      <w:r w:rsidRPr="00C73CD4">
        <w:rPr>
          <w:rFonts w:ascii="Comic Sans MS" w:hAnsi="Comic Sans MS"/>
          <w:noProof/>
          <w:sz w:val="20"/>
          <w:szCs w:val="20"/>
          <w:lang w:val="pt-BR" w:eastAsia="pt-BR"/>
        </w:rPr>
        <w:drawing>
          <wp:anchor distT="0" distB="0" distL="0" distR="0" simplePos="0" relativeHeight="2" behindDoc="0" locked="0" layoutInCell="1" allowOverlap="1" wp14:anchorId="27864138" wp14:editId="6480CD2B">
            <wp:simplePos x="0" y="0"/>
            <wp:positionH relativeFrom="page">
              <wp:posOffset>396240</wp:posOffset>
            </wp:positionH>
            <wp:positionV relativeFrom="paragraph">
              <wp:posOffset>-166370</wp:posOffset>
            </wp:positionV>
            <wp:extent cx="979170" cy="5372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3CD4">
        <w:rPr>
          <w:rFonts w:ascii="Comic Sans MS" w:hAnsi="Comic Sans MS"/>
          <w:sz w:val="20"/>
          <w:szCs w:val="20"/>
          <w:lang w:val="pt-BR"/>
        </w:rPr>
        <w:t>UNIVERSIDADE FEDERAL DO ESPÍRITO SANTO</w:t>
      </w:r>
    </w:p>
    <w:p w:rsidR="006832D9" w:rsidRPr="00C73CD4" w:rsidRDefault="00CE4D43">
      <w:pPr>
        <w:pStyle w:val="Corpodetexto"/>
        <w:ind w:hanging="2"/>
        <w:jc w:val="center"/>
        <w:rPr>
          <w:rFonts w:ascii="Comic Sans MS" w:hAnsi="Comic Sans MS"/>
          <w:sz w:val="20"/>
          <w:szCs w:val="20"/>
          <w:lang w:val="pt-BR"/>
        </w:rPr>
      </w:pPr>
      <w:r w:rsidRPr="00C73CD4">
        <w:rPr>
          <w:rFonts w:ascii="Comic Sans MS" w:hAnsi="Comic Sans MS"/>
          <w:sz w:val="20"/>
          <w:szCs w:val="20"/>
          <w:lang w:val="pt-BR"/>
        </w:rPr>
        <w:t xml:space="preserve"> CENTRO DE EDUCAÇÃO</w:t>
      </w:r>
    </w:p>
    <w:p w:rsidR="006832D9" w:rsidRPr="00C73CD4" w:rsidRDefault="00CE4D43">
      <w:pPr>
        <w:pStyle w:val="Corpodetexto"/>
        <w:jc w:val="center"/>
        <w:rPr>
          <w:rFonts w:ascii="Comic Sans MS" w:hAnsi="Comic Sans MS"/>
          <w:sz w:val="20"/>
          <w:szCs w:val="20"/>
          <w:lang w:val="pt-BR"/>
        </w:rPr>
      </w:pPr>
      <w:r w:rsidRPr="00C73CD4">
        <w:rPr>
          <w:rFonts w:ascii="Comic Sans MS" w:hAnsi="Comic Sans MS"/>
          <w:sz w:val="20"/>
          <w:szCs w:val="20"/>
          <w:shd w:val="clear" w:color="auto" w:fill="FAFAFA"/>
          <w:lang w:val="pt-BR"/>
        </w:rPr>
        <w:t xml:space="preserve">PROGRAMA DE </w:t>
      </w:r>
      <w:proofErr w:type="gramStart"/>
      <w:r w:rsidRPr="00C73CD4">
        <w:rPr>
          <w:rFonts w:ascii="Comic Sans MS" w:hAnsi="Comic Sans MS"/>
          <w:sz w:val="20"/>
          <w:szCs w:val="20"/>
          <w:shd w:val="clear" w:color="auto" w:fill="FAFAFA"/>
          <w:lang w:val="pt-BR"/>
        </w:rPr>
        <w:t>PÓS GRADUAÇÃO</w:t>
      </w:r>
      <w:proofErr w:type="gramEnd"/>
      <w:r w:rsidRPr="00C73CD4">
        <w:rPr>
          <w:rFonts w:ascii="Comic Sans MS" w:hAnsi="Comic Sans MS"/>
          <w:sz w:val="20"/>
          <w:szCs w:val="20"/>
          <w:shd w:val="clear" w:color="auto" w:fill="FAFAFA"/>
          <w:lang w:val="pt-BR"/>
        </w:rPr>
        <w:t xml:space="preserve"> DE MESTRADO PROFISSIONAL EM EDUCAÇÃO </w:t>
      </w:r>
    </w:p>
    <w:p w:rsidR="006832D9" w:rsidRPr="00C73CD4" w:rsidRDefault="006832D9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108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98"/>
        <w:gridCol w:w="1247"/>
        <w:gridCol w:w="1220"/>
        <w:gridCol w:w="929"/>
        <w:gridCol w:w="1111"/>
        <w:gridCol w:w="1436"/>
      </w:tblGrid>
      <w:tr w:rsidR="006832D9" w:rsidRPr="00C73CD4" w:rsidTr="00ED7F8C">
        <w:trPr>
          <w:trHeight w:hRule="exact" w:val="35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</w:rPr>
              <w:t>Curso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</w:rPr>
              <w:t>Código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</w:rPr>
              <w:t>Disciplina</w:t>
            </w:r>
          </w:p>
        </w:tc>
      </w:tr>
      <w:tr w:rsidR="006832D9" w:rsidRPr="00C73CD4" w:rsidTr="00ED7F8C">
        <w:trPr>
          <w:trHeight w:hRule="exact" w:val="695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 w:hanging="519"/>
              <w:jc w:val="center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  <w:lang w:val="pt-BR"/>
              </w:rPr>
              <w:t>Mestrado Profissional em Educação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</w:rPr>
              <w:t>MPE 1012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jc w:val="center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  <w:lang w:val="pt-BR"/>
              </w:rPr>
              <w:t>Estudos Individuais II</w:t>
            </w:r>
          </w:p>
          <w:p w:rsidR="006832D9" w:rsidRPr="00C73CD4" w:rsidRDefault="006832D9">
            <w:pPr>
              <w:pStyle w:val="TableParagraph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</w:p>
          <w:p w:rsidR="006832D9" w:rsidRPr="00C73CD4" w:rsidRDefault="006832D9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</w:p>
        </w:tc>
      </w:tr>
      <w:tr w:rsidR="006832D9" w:rsidRPr="00C73CD4">
        <w:trPr>
          <w:trHeight w:hRule="exact" w:val="218"/>
        </w:trPr>
        <w:tc>
          <w:tcPr>
            <w:tcW w:w="10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6832D9">
            <w:pPr>
              <w:rPr>
                <w:rFonts w:ascii="Comic Sans MS" w:hAnsi="Comic Sans MS"/>
                <w:sz w:val="20"/>
                <w:szCs w:val="20"/>
                <w:lang w:val="pt-BR"/>
              </w:rPr>
            </w:pPr>
          </w:p>
        </w:tc>
      </w:tr>
      <w:tr w:rsidR="006832D9" w:rsidRPr="00C73CD4" w:rsidTr="00ED7F8C">
        <w:trPr>
          <w:trHeight w:hRule="exact" w:val="638"/>
        </w:trPr>
        <w:tc>
          <w:tcPr>
            <w:tcW w:w="6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  <w:lang w:val="pt-BR"/>
              </w:rPr>
              <w:t>Professor:</w:t>
            </w:r>
          </w:p>
          <w:p w:rsidR="006832D9" w:rsidRPr="00C73CD4" w:rsidRDefault="00CE4D43">
            <w:pPr>
              <w:pStyle w:val="TableParagraph"/>
              <w:ind w:left="0"/>
              <w:jc w:val="center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sz w:val="20"/>
                <w:szCs w:val="20"/>
                <w:lang w:val="pt-BR"/>
              </w:rPr>
              <w:t>Itamar Mendes da Silva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</w:rPr>
              <w:t>Semestre: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</w:rPr>
              <w:t>2019/1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 w:firstLine="62"/>
              <w:rPr>
                <w:rFonts w:ascii="Comic Sans MS" w:hAnsi="Comic Sans MS"/>
                <w:b/>
                <w:sz w:val="20"/>
                <w:szCs w:val="20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</w:rPr>
              <w:t>Carga Horária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</w:rPr>
              <w:t>Créditos</w:t>
            </w:r>
          </w:p>
        </w:tc>
      </w:tr>
      <w:tr w:rsidR="006832D9" w:rsidRPr="00C73CD4" w:rsidTr="00ED7F8C">
        <w:trPr>
          <w:trHeight w:hRule="exact" w:val="391"/>
        </w:trPr>
        <w:tc>
          <w:tcPr>
            <w:tcW w:w="6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6832D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6832D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6832D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CD4">
              <w:rPr>
                <w:rFonts w:ascii="Comic Sans MS" w:hAnsi="Comic Sans MS"/>
                <w:sz w:val="20"/>
                <w:szCs w:val="20"/>
              </w:rPr>
              <w:t>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73CD4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:rsidR="006832D9" w:rsidRPr="00C73CD4" w:rsidRDefault="006832D9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eNormal"/>
        <w:tblW w:w="1082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824"/>
      </w:tblGrid>
      <w:tr w:rsidR="006832D9" w:rsidRPr="00C73CD4">
        <w:trPr>
          <w:trHeight w:hRule="exact" w:val="368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C73CD4">
              <w:rPr>
                <w:rFonts w:ascii="Comic Sans MS" w:hAnsi="Comic Sans MS"/>
                <w:b/>
                <w:sz w:val="20"/>
                <w:szCs w:val="20"/>
              </w:rPr>
              <w:t>Ementa</w:t>
            </w:r>
            <w:proofErr w:type="spellEnd"/>
            <w:r w:rsidRPr="00C73CD4"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</w:tc>
      </w:tr>
      <w:tr w:rsidR="006832D9" w:rsidRPr="00C73CD4" w:rsidTr="00BF6807">
        <w:trPr>
          <w:trHeight w:hRule="exact" w:val="662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jc w:val="both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iCs/>
                <w:sz w:val="20"/>
                <w:szCs w:val="20"/>
                <w:lang w:val="pt-BR"/>
              </w:rPr>
              <w:t>Aprofundamento teórico-prático sobre determinado domínio do conhecimento. Sistematização e complementação dos estudos propostos nas disciplinas e atividades cursadas</w:t>
            </w:r>
            <w:r w:rsidRPr="00C73CD4">
              <w:rPr>
                <w:rFonts w:ascii="Comic Sans MS" w:hAnsi="Comic Sans MS"/>
                <w:i/>
                <w:sz w:val="20"/>
                <w:szCs w:val="20"/>
                <w:lang w:val="pt-BR"/>
              </w:rPr>
              <w:t>.</w:t>
            </w:r>
          </w:p>
        </w:tc>
      </w:tr>
    </w:tbl>
    <w:p w:rsidR="006832D9" w:rsidRPr="00C73CD4" w:rsidRDefault="006832D9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1082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824"/>
      </w:tblGrid>
      <w:tr w:rsidR="006832D9" w:rsidRPr="00C73CD4">
        <w:trPr>
          <w:trHeight w:hRule="exact" w:val="426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</w:rPr>
              <w:t>Objetivos:</w:t>
            </w:r>
          </w:p>
          <w:p w:rsidR="006832D9" w:rsidRPr="00C73CD4" w:rsidRDefault="006832D9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832D9" w:rsidRPr="00C73CD4">
        <w:trPr>
          <w:trHeight w:hRule="exact" w:val="1164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jc w:val="both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sz w:val="20"/>
                <w:szCs w:val="20"/>
                <w:lang w:val="pt-BR"/>
              </w:rPr>
              <w:t>Instrumentalizar o mestrando para o desenvolvimento da pesquisa.</w:t>
            </w:r>
          </w:p>
          <w:p w:rsidR="006832D9" w:rsidRPr="00C73CD4" w:rsidRDefault="00CE4D43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jc w:val="both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sz w:val="20"/>
                <w:szCs w:val="20"/>
                <w:lang w:val="pt-BR"/>
              </w:rPr>
              <w:t>Fomentar a análise crítica acerca do objeto de pesquisa.</w:t>
            </w:r>
          </w:p>
          <w:p w:rsidR="006832D9" w:rsidRPr="00C73CD4" w:rsidRDefault="0074325F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jc w:val="both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sz w:val="20"/>
                <w:szCs w:val="20"/>
                <w:lang w:val="pt-BR"/>
              </w:rPr>
              <w:t>Empregar</w:t>
            </w:r>
            <w:r w:rsidR="00CE4D43" w:rsidRPr="00C73CD4">
              <w:rPr>
                <w:rFonts w:ascii="Comic Sans MS" w:hAnsi="Comic Sans MS"/>
                <w:sz w:val="20"/>
                <w:szCs w:val="20"/>
                <w:lang w:val="pt-BR"/>
              </w:rPr>
              <w:t xml:space="preserve"> o conteúdo apreendido para elaborar os primeiros capítulos da dissertação.</w:t>
            </w:r>
          </w:p>
          <w:p w:rsidR="006832D9" w:rsidRPr="00C73CD4" w:rsidRDefault="00CE4D43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jc w:val="both"/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sz w:val="20"/>
                <w:szCs w:val="20"/>
                <w:lang w:val="pt-BR"/>
              </w:rPr>
              <w:t>Delinear o produto de intervenção social.</w:t>
            </w:r>
          </w:p>
        </w:tc>
      </w:tr>
    </w:tbl>
    <w:p w:rsidR="006832D9" w:rsidRPr="00C73CD4" w:rsidRDefault="006832D9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1082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824"/>
      </w:tblGrid>
      <w:tr w:rsidR="006832D9" w:rsidRPr="00C73CD4">
        <w:trPr>
          <w:trHeight w:hRule="exact" w:val="406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</w:rPr>
              <w:t>Metodologia:</w:t>
            </w:r>
          </w:p>
        </w:tc>
      </w:tr>
      <w:tr w:rsidR="006832D9" w:rsidRPr="00C73CD4" w:rsidTr="00CE4D43">
        <w:trPr>
          <w:trHeight w:hRule="exact" w:val="1179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</w:tabs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sz w:val="20"/>
                <w:szCs w:val="20"/>
                <w:lang w:val="pt-BR"/>
              </w:rPr>
              <w:t>Encontros periódicos de orientação para acompanhamento, apreciação e encaminhamentos das etapas de leitura do referencial teórico, concepção do produto de intervenção social, escrita de trabalhos e elaboração da dissertação.</w:t>
            </w:r>
          </w:p>
          <w:p w:rsidR="006832D9" w:rsidRPr="00C73CD4" w:rsidRDefault="00CE4D43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  <w:tab w:val="left" w:pos="771"/>
              </w:tabs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sz w:val="20"/>
                <w:szCs w:val="20"/>
                <w:lang w:val="pt-BR"/>
              </w:rPr>
              <w:t xml:space="preserve">Participação nas reuniões do Grupo de Pesquisa. </w:t>
            </w:r>
          </w:p>
        </w:tc>
      </w:tr>
    </w:tbl>
    <w:p w:rsidR="006832D9" w:rsidRPr="00C73CD4" w:rsidRDefault="006832D9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leNormal"/>
        <w:tblW w:w="1082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824"/>
      </w:tblGrid>
      <w:tr w:rsidR="006832D9" w:rsidRPr="00C73CD4">
        <w:trPr>
          <w:trHeight w:hRule="exact" w:val="344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CE4D43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</w:rPr>
              <w:t>Avaliação:</w:t>
            </w:r>
          </w:p>
        </w:tc>
      </w:tr>
      <w:tr w:rsidR="006832D9" w:rsidRPr="00C73CD4" w:rsidTr="00BF6807">
        <w:trPr>
          <w:trHeight w:hRule="exact" w:val="647"/>
        </w:trPr>
        <w:tc>
          <w:tcPr>
            <w:tcW w:w="10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2D9" w:rsidRPr="00C73CD4" w:rsidRDefault="00A3406A">
            <w:pPr>
              <w:pStyle w:val="TableParagraph"/>
              <w:numPr>
                <w:ilvl w:val="0"/>
                <w:numId w:val="3"/>
              </w:numPr>
              <w:tabs>
                <w:tab w:val="left" w:pos="1478"/>
                <w:tab w:val="left" w:pos="1479"/>
              </w:tabs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sz w:val="20"/>
                <w:szCs w:val="20"/>
                <w:lang w:val="pt-BR"/>
              </w:rPr>
              <w:t>Projeto de Pesquisa finalizado.</w:t>
            </w:r>
          </w:p>
          <w:p w:rsidR="006832D9" w:rsidRPr="00C73CD4" w:rsidRDefault="00CE4D43">
            <w:pPr>
              <w:pStyle w:val="TableParagraph"/>
              <w:numPr>
                <w:ilvl w:val="0"/>
                <w:numId w:val="3"/>
              </w:numPr>
              <w:tabs>
                <w:tab w:val="left" w:pos="1478"/>
                <w:tab w:val="left" w:pos="1479"/>
              </w:tabs>
              <w:rPr>
                <w:rFonts w:ascii="Comic Sans MS" w:hAnsi="Comic Sans MS"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sz w:val="20"/>
                <w:szCs w:val="20"/>
                <w:lang w:val="pt-BR"/>
              </w:rPr>
              <w:t>Elaboração dos primeiros capítulos da dissertação.</w:t>
            </w:r>
          </w:p>
        </w:tc>
      </w:tr>
    </w:tbl>
    <w:p w:rsidR="006832D9" w:rsidRPr="00C73CD4" w:rsidRDefault="006832D9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BA5B83" w:rsidRPr="00C73CD4" w:rsidTr="00BA5B83">
        <w:tc>
          <w:tcPr>
            <w:tcW w:w="10773" w:type="dxa"/>
          </w:tcPr>
          <w:p w:rsidR="00BA5B83" w:rsidRPr="00C73CD4" w:rsidRDefault="00BA5B83">
            <w:pPr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  <w:lang w:val="pt-BR"/>
              </w:rPr>
              <w:t>Bibliografia</w:t>
            </w:r>
          </w:p>
          <w:p w:rsidR="00BA5B83" w:rsidRPr="00C73CD4" w:rsidRDefault="00BA5B83">
            <w:pPr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</w:p>
          <w:p w:rsidR="00FB3A44" w:rsidRPr="00C73CD4" w:rsidRDefault="00FB3A44" w:rsidP="00FB3A44">
            <w:pPr>
              <w:tabs>
                <w:tab w:val="left" w:pos="142"/>
              </w:tabs>
              <w:spacing w:after="120"/>
              <w:contextualSpacing/>
              <w:jc w:val="both"/>
              <w:rPr>
                <w:rFonts w:ascii="Comic Sans MS" w:eastAsia="Arial" w:hAnsi="Comic Sans MS"/>
                <w:color w:val="000000"/>
                <w:sz w:val="20"/>
                <w:szCs w:val="20"/>
              </w:rPr>
            </w:pPr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 xml:space="preserve">AZEVEDO, </w:t>
            </w:r>
            <w:proofErr w:type="spellStart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>Janete</w:t>
            </w:r>
            <w:proofErr w:type="spellEnd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 xml:space="preserve"> Maria </w:t>
            </w:r>
            <w:proofErr w:type="spellStart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>Lins</w:t>
            </w:r>
            <w:proofErr w:type="spellEnd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 xml:space="preserve"> de. </w:t>
            </w:r>
            <w:proofErr w:type="gramStart"/>
            <w:r w:rsidRPr="00C73CD4">
              <w:rPr>
                <w:rFonts w:ascii="Comic Sans MS" w:eastAsia="Arial" w:hAnsi="Comic Sans MS"/>
                <w:b/>
                <w:color w:val="000000"/>
                <w:sz w:val="20"/>
                <w:szCs w:val="20"/>
              </w:rPr>
              <w:t>A</w:t>
            </w:r>
            <w:proofErr w:type="gramEnd"/>
            <w:r w:rsidRPr="00C73CD4">
              <w:rPr>
                <w:rFonts w:ascii="Comic Sans MS" w:eastAsia="Arial" w:hAnsi="Comic Sans M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CD4">
              <w:rPr>
                <w:rFonts w:ascii="Comic Sans MS" w:eastAsia="Arial" w:hAnsi="Comic Sans MS"/>
                <w:b/>
                <w:color w:val="000000"/>
                <w:sz w:val="20"/>
                <w:szCs w:val="20"/>
              </w:rPr>
              <w:t>educação</w:t>
            </w:r>
            <w:proofErr w:type="spellEnd"/>
            <w:r w:rsidRPr="00C73CD4">
              <w:rPr>
                <w:rFonts w:ascii="Comic Sans MS" w:eastAsia="Arial" w:hAnsi="Comic Sans M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CD4">
              <w:rPr>
                <w:rFonts w:ascii="Comic Sans MS" w:eastAsia="Arial" w:hAnsi="Comic Sans MS"/>
                <w:b/>
                <w:color w:val="000000"/>
                <w:sz w:val="20"/>
                <w:szCs w:val="20"/>
              </w:rPr>
              <w:t>como</w:t>
            </w:r>
            <w:proofErr w:type="spellEnd"/>
            <w:r w:rsidRPr="00C73CD4">
              <w:rPr>
                <w:rFonts w:ascii="Comic Sans MS" w:eastAsia="Arial" w:hAnsi="Comic Sans M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CD4">
              <w:rPr>
                <w:rFonts w:ascii="Comic Sans MS" w:eastAsia="Arial" w:hAnsi="Comic Sans MS"/>
                <w:b/>
                <w:color w:val="000000"/>
                <w:sz w:val="20"/>
                <w:szCs w:val="20"/>
              </w:rPr>
              <w:t>política</w:t>
            </w:r>
            <w:proofErr w:type="spellEnd"/>
            <w:r w:rsidRPr="00C73CD4">
              <w:rPr>
                <w:rFonts w:ascii="Comic Sans MS" w:eastAsia="Arial" w:hAnsi="Comic Sans M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CD4">
              <w:rPr>
                <w:rFonts w:ascii="Comic Sans MS" w:eastAsia="Arial" w:hAnsi="Comic Sans MS"/>
                <w:b/>
                <w:color w:val="000000"/>
                <w:sz w:val="20"/>
                <w:szCs w:val="20"/>
              </w:rPr>
              <w:t>pública</w:t>
            </w:r>
            <w:proofErr w:type="spellEnd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 xml:space="preserve">. Campinas, São Paulo. </w:t>
            </w:r>
            <w:proofErr w:type="spellStart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>Autores</w:t>
            </w:r>
            <w:proofErr w:type="spellEnd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>Associados</w:t>
            </w:r>
            <w:proofErr w:type="spellEnd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>,</w:t>
            </w:r>
            <w:r w:rsidR="00BF6807"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 xml:space="preserve"> </w:t>
            </w:r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>1997.</w:t>
            </w:r>
          </w:p>
          <w:p w:rsidR="00BA5B83" w:rsidRPr="00C73CD4" w:rsidRDefault="00BA5B83" w:rsidP="00BA5B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60" w:line="256" w:lineRule="auto"/>
              <w:jc w:val="both"/>
              <w:rPr>
                <w:rFonts w:ascii="Comic Sans MS" w:hAnsi="Comic Sans MS" w:cs="Times New Roman"/>
                <w:color w:val="231F20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BELLONI, Isaura; MAGALHÃES, Heitor de; SOUSA, Luzia Costa de.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 xml:space="preserve">Metodologia de avaliação em políticas públicas: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uma experiência em educação profissional. </w:t>
            </w:r>
            <w:proofErr w:type="gram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4</w:t>
            </w:r>
            <w:proofErr w:type="gram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 ed. São Paulo: Cortez, 2007.</w:t>
            </w:r>
          </w:p>
          <w:p w:rsidR="00BA5B83" w:rsidRPr="00C73CD4" w:rsidRDefault="00BA5B83" w:rsidP="00BA5B83">
            <w:pPr>
              <w:pStyle w:val="Standard"/>
              <w:spacing w:after="160" w:line="259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BOTTONI, Andrea; SARDANO, Edélcio de Jesus; COSTA FILHO, Galileu Bonifácio. </w:t>
            </w:r>
            <w:r w:rsidRPr="00C73CD4">
              <w:rPr>
                <w:rFonts w:ascii="Comic Sans MS" w:hAnsi="Comic Sans MS" w:cs="Times New Roman"/>
                <w:color w:val="1A171B"/>
                <w:sz w:val="20"/>
                <w:szCs w:val="20"/>
              </w:rPr>
              <w:t>Uma breve história da Universidade no Brasil: de Dom João a</w:t>
            </w:r>
            <w:bookmarkStart w:id="0" w:name="_GoBack"/>
            <w:bookmarkEnd w:id="0"/>
            <w:r w:rsidRPr="00C73CD4">
              <w:rPr>
                <w:rFonts w:ascii="Comic Sans MS" w:hAnsi="Comic Sans MS" w:cs="Times New Roman"/>
                <w:color w:val="1A171B"/>
                <w:sz w:val="20"/>
                <w:szCs w:val="20"/>
              </w:rPr>
              <w:t xml:space="preserve"> Lula e os desafios atuais.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In: COLOMBO, Sônia Simões (Org.).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 xml:space="preserve">Gestão Universitária: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os caminhos para a excelência, Porto Alegre: </w:t>
            </w:r>
            <w:proofErr w:type="gram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Penso,</w:t>
            </w:r>
            <w:proofErr w:type="gram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 p. 19-42, 2013</w:t>
            </w:r>
            <w:r w:rsidRPr="00C73CD4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BA5B83" w:rsidRPr="00C73CD4" w:rsidRDefault="00BA5B83" w:rsidP="00BA5B83">
            <w:pPr>
              <w:pStyle w:val="Standard"/>
              <w:spacing w:after="160" w:line="259" w:lineRule="auto"/>
              <w:jc w:val="both"/>
              <w:rPr>
                <w:rFonts w:ascii="Comic Sans MS" w:hAnsi="Comic Sans MS" w:cs="Times New Roman"/>
                <w:color w:val="231F20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CAMPO NETO, </w:t>
            </w:r>
            <w:proofErr w:type="spell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Antonio</w:t>
            </w:r>
            <w:proofErr w:type="spell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 Augusto Machado de; MENDONÇA, Andrey Borges de. A Fundação dos Cursos Jurídicos no Brasil.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>Revista da Faculdade de Direito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, Universidade de São Paulo, v. 95, p. 191-201, 2000. Disponível em: </w:t>
            </w:r>
            <w:hyperlink r:id="rId7">
              <w:r w:rsidRPr="00C73CD4">
                <w:rPr>
                  <w:rStyle w:val="LinkdaInternet"/>
                  <w:rFonts w:ascii="Comic Sans MS" w:hAnsi="Comic Sans MS" w:cs="Times New Roman"/>
                  <w:sz w:val="20"/>
                  <w:szCs w:val="20"/>
                </w:rPr>
                <w:t>https://www.revistas.usp.br/rfdusp/article/viewFile/67463/70073</w:t>
              </w:r>
            </w:hyperlink>
            <w:r w:rsidRPr="00C73CD4">
              <w:rPr>
                <w:rFonts w:ascii="Comic Sans MS" w:hAnsi="Comic Sans MS" w:cs="Times New Roman"/>
                <w:iCs/>
                <w:color w:val="231F20"/>
                <w:sz w:val="20"/>
                <w:szCs w:val="20"/>
              </w:rPr>
              <w:t>. Acesso em: 27 de maio 2019.</w:t>
            </w:r>
          </w:p>
          <w:p w:rsidR="00BA5B83" w:rsidRPr="00C73CD4" w:rsidRDefault="00BA5B83" w:rsidP="00BA5B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60" w:line="256" w:lineRule="auto"/>
              <w:jc w:val="both"/>
              <w:rPr>
                <w:rFonts w:ascii="Comic Sans MS" w:hAnsi="Comic Sans MS" w:cs="Times New Roman"/>
                <w:color w:val="231F20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CUNHA, Luiz </w:t>
            </w:r>
            <w:proofErr w:type="spell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Antonio</w:t>
            </w:r>
            <w:proofErr w:type="spell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 xml:space="preserve">Educação e desenvolvimento social no Brasil.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12 ed. Rio de Janeiro: </w:t>
            </w:r>
            <w:proofErr w:type="spell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Franscisco</w:t>
            </w:r>
            <w:proofErr w:type="spell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 Alves, 1991.</w:t>
            </w:r>
          </w:p>
          <w:p w:rsidR="00FB3A44" w:rsidRPr="00C73CD4" w:rsidRDefault="00FB3A44" w:rsidP="00FB3A44">
            <w:pPr>
              <w:tabs>
                <w:tab w:val="left" w:pos="142"/>
              </w:tabs>
              <w:spacing w:after="120"/>
              <w:contextualSpacing/>
              <w:jc w:val="both"/>
              <w:rPr>
                <w:rFonts w:ascii="Comic Sans MS" w:eastAsia="Arial" w:hAnsi="Comic Sans MS"/>
                <w:color w:val="000000"/>
                <w:sz w:val="20"/>
                <w:szCs w:val="20"/>
              </w:rPr>
            </w:pPr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lastRenderedPageBreak/>
              <w:t xml:space="preserve">DOURADO, </w:t>
            </w:r>
            <w:proofErr w:type="spellStart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>Luiz</w:t>
            </w:r>
            <w:proofErr w:type="spellEnd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> </w:t>
            </w:r>
            <w:proofErr w:type="spellStart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>Fernandes</w:t>
            </w:r>
            <w:proofErr w:type="spellEnd"/>
            <w:r w:rsidRPr="00C73CD4">
              <w:rPr>
                <w:rFonts w:ascii="Comic Sans MS" w:eastAsia="Arial" w:hAnsi="Comic Sans MS"/>
                <w:color w:val="000000"/>
                <w:sz w:val="20"/>
                <w:szCs w:val="20"/>
              </w:rPr>
              <w:t>. </w:t>
            </w:r>
            <w:r w:rsidRPr="00C73CD4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73CD4">
              <w:rPr>
                <w:rStyle w:val="nfase"/>
                <w:rFonts w:ascii="Comic Sans MS" w:hAnsi="Comic Sans MS"/>
                <w:b/>
                <w:i w:val="0"/>
                <w:sz w:val="20"/>
                <w:szCs w:val="20"/>
                <w:shd w:val="clear" w:color="auto" w:fill="FFFFFF"/>
              </w:rPr>
              <w:t xml:space="preserve">Plano </w:t>
            </w:r>
            <w:proofErr w:type="spellStart"/>
            <w:r w:rsidRPr="00C73CD4">
              <w:rPr>
                <w:rStyle w:val="nfase"/>
                <w:rFonts w:ascii="Comic Sans MS" w:hAnsi="Comic Sans MS"/>
                <w:b/>
                <w:i w:val="0"/>
                <w:sz w:val="20"/>
                <w:szCs w:val="20"/>
                <w:shd w:val="clear" w:color="auto" w:fill="FFFFFF"/>
              </w:rPr>
              <w:t>Nacional</w:t>
            </w:r>
            <w:proofErr w:type="spellEnd"/>
            <w:r w:rsidRPr="00C73CD4">
              <w:rPr>
                <w:rStyle w:val="nfase"/>
                <w:rFonts w:ascii="Comic Sans MS" w:hAnsi="Comic Sans MS"/>
                <w:b/>
                <w:i w:val="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C73CD4">
              <w:rPr>
                <w:rStyle w:val="nfase"/>
                <w:rFonts w:ascii="Comic Sans MS" w:hAnsi="Comic Sans MS"/>
                <w:b/>
                <w:i w:val="0"/>
                <w:sz w:val="20"/>
                <w:szCs w:val="20"/>
                <w:shd w:val="clear" w:color="auto" w:fill="FFFFFF"/>
              </w:rPr>
              <w:t>Educação</w:t>
            </w:r>
            <w:proofErr w:type="spellEnd"/>
            <w:r w:rsidRPr="00C73CD4">
              <w:rPr>
                <w:rStyle w:val="nfase"/>
                <w:rFonts w:ascii="Comic Sans MS" w:hAnsi="Comic Sans MS"/>
                <w:b/>
                <w:i w:val="0"/>
                <w:sz w:val="20"/>
                <w:szCs w:val="20"/>
                <w:shd w:val="clear" w:color="auto" w:fill="FFFFFF"/>
              </w:rPr>
              <w:t>:</w:t>
            </w:r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 o              </w:t>
            </w:r>
            <w:proofErr w:type="spellStart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>epicentro</w:t>
            </w:r>
            <w:proofErr w:type="spellEnd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das </w:t>
            </w:r>
            <w:proofErr w:type="spellStart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>políticas</w:t>
            </w:r>
            <w:proofErr w:type="spellEnd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>estado</w:t>
            </w:r>
            <w:proofErr w:type="spellEnd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>para</w:t>
            </w:r>
            <w:proofErr w:type="spellEnd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>educação</w:t>
            </w:r>
            <w:proofErr w:type="spellEnd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>brasileira</w:t>
            </w:r>
            <w:proofErr w:type="spellEnd"/>
            <w:r w:rsidRPr="00C73CD4">
              <w:rPr>
                <w:rFonts w:ascii="Comic Sans MS" w:hAnsi="Comic Sans MS"/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73CD4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CD4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Goiânia</w:t>
            </w:r>
            <w:proofErr w:type="spellEnd"/>
            <w:r w:rsidRPr="00C73CD4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C73CD4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Editora</w:t>
            </w:r>
            <w:proofErr w:type="spellEnd"/>
            <w:r w:rsidRPr="00C73CD4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CD4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Imprensa</w:t>
            </w:r>
            <w:proofErr w:type="spellEnd"/>
            <w:r w:rsidRPr="00C73CD4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73CD4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Universitária</w:t>
            </w:r>
            <w:proofErr w:type="spellEnd"/>
            <w:r w:rsidRPr="00C73CD4">
              <w:rPr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, ANPAE, 2017.</w:t>
            </w:r>
            <w:r w:rsidRPr="00C73CD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A5B83" w:rsidRPr="00C73CD4" w:rsidRDefault="00BA5B83" w:rsidP="00BA5B83">
            <w:pPr>
              <w:pStyle w:val="Standard"/>
              <w:spacing w:after="160" w:line="259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FRANCO. Maria Estela Dal Pai </w:t>
            </w:r>
            <w:proofErr w:type="gram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e</w:t>
            </w:r>
            <w:r w:rsidRPr="00C73CD4">
              <w:rPr>
                <w:rFonts w:ascii="Comic Sans MS" w:hAnsi="Comic Sans MS" w:cs="Times New Roman"/>
                <w:i/>
                <w:color w:val="231F20"/>
                <w:sz w:val="20"/>
                <w:szCs w:val="20"/>
              </w:rPr>
              <w:t>t</w:t>
            </w:r>
            <w:proofErr w:type="gramEnd"/>
            <w:r w:rsidRPr="00C73CD4">
              <w:rPr>
                <w:rFonts w:ascii="Comic Sans MS" w:hAnsi="Comic Sans MS" w:cs="Times New Roman"/>
                <w:i/>
                <w:color w:val="231F20"/>
                <w:sz w:val="20"/>
                <w:szCs w:val="20"/>
              </w:rPr>
              <w:t xml:space="preserve"> al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. Expansão da educação superior e arquiteturas acadêmicas: tensões e desafios. </w:t>
            </w:r>
            <w:r w:rsidRPr="00C73CD4">
              <w:rPr>
                <w:rFonts w:ascii="Comic Sans MS" w:hAnsi="Comic Sans MS" w:cs="Times New Roman"/>
                <w:b/>
                <w:color w:val="231F20"/>
                <w:sz w:val="20"/>
                <w:szCs w:val="20"/>
              </w:rPr>
              <w:t>Série-Estudos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 - Periódico do Programa de Pós-Graduação em Educação da UCDB, Campo </w:t>
            </w:r>
            <w:proofErr w:type="spell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Grande-MS</w:t>
            </w:r>
            <w:proofErr w:type="spell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, n. 30, jul./dez. 2010, p. 117-139, jul./dez. 2010. Disponível em: </w:t>
            </w:r>
            <w:hyperlink r:id="rId8">
              <w:r w:rsidRPr="00C73CD4">
                <w:rPr>
                  <w:rStyle w:val="LinkdaInternet"/>
                  <w:rFonts w:ascii="Comic Sans MS" w:hAnsi="Comic Sans MS" w:cs="Times New Roman"/>
                  <w:sz w:val="20"/>
                  <w:szCs w:val="20"/>
                </w:rPr>
                <w:t>http://www.serie-estudos.ucdb.br/index.php/serie-estudos/article/view/136/180</w:t>
              </w:r>
            </w:hyperlink>
            <w:r w:rsidRPr="00C73CD4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Acesso em: 21 jan. 2019</w:t>
            </w:r>
            <w:r w:rsidRPr="00C73CD4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BA5B83" w:rsidRPr="00C73CD4" w:rsidRDefault="00BA5B83" w:rsidP="00BA5B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60" w:line="259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FRANÇA, Sebastião </w:t>
            </w:r>
            <w:proofErr w:type="spell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Fontineli</w:t>
            </w:r>
            <w:proofErr w:type="spell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. Uma visão geral sobre a educação brasileira.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>Integração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, v. 1, p. 75-88, 2008. Disponível em: </w:t>
            </w:r>
            <w:hyperlink r:id="rId9">
              <w:r w:rsidRPr="00C73CD4">
                <w:rPr>
                  <w:rStyle w:val="ListLabel14"/>
                  <w:rFonts w:ascii="Comic Sans MS" w:hAnsi="Comic Sans MS"/>
                  <w:sz w:val="20"/>
                  <w:szCs w:val="20"/>
                  <w:highlight w:val="none"/>
                </w:rPr>
                <w:t>http://ssystem08.upis.br/repositorio/media/revistas/revista_integracao/educacao_brasileira.pdf</w:t>
              </w:r>
            </w:hyperlink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. Acesso em: </w:t>
            </w:r>
            <w:proofErr w:type="gram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26 maio 2019</w:t>
            </w:r>
            <w:proofErr w:type="gramEnd"/>
            <w:r w:rsidRPr="00C73CD4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BA5B83" w:rsidRPr="00C73CD4" w:rsidRDefault="00BA5B83" w:rsidP="00BA5B83">
            <w:pPr>
              <w:pStyle w:val="Standard"/>
              <w:spacing w:after="160" w:line="259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sz w:val="20"/>
                <w:szCs w:val="20"/>
              </w:rPr>
              <w:t xml:space="preserve">FREIRE, Ana Maria Araújo. </w:t>
            </w:r>
            <w:r w:rsidRPr="00C73CD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Analfabetismo no Brasil:</w:t>
            </w:r>
            <w:r w:rsidRPr="00C73CD4">
              <w:rPr>
                <w:rFonts w:ascii="Comic Sans MS" w:hAnsi="Comic Sans MS" w:cs="Times New Roman"/>
                <w:sz w:val="20"/>
                <w:szCs w:val="20"/>
              </w:rPr>
              <w:t xml:space="preserve"> da ideologia da interdição do corpo à ideologia nacionalista, ou de como deixar sem ler e escrever desde as Catarinas (Paraguaçu), </w:t>
            </w:r>
            <w:proofErr w:type="spellStart"/>
            <w:r w:rsidRPr="00C73CD4">
              <w:rPr>
                <w:rFonts w:ascii="Comic Sans MS" w:hAnsi="Comic Sans MS" w:cs="Times New Roman"/>
                <w:sz w:val="20"/>
                <w:szCs w:val="20"/>
              </w:rPr>
              <w:t>Filipas</w:t>
            </w:r>
            <w:proofErr w:type="spellEnd"/>
            <w:r w:rsidRPr="00C73CD4">
              <w:rPr>
                <w:rFonts w:ascii="Comic Sans MS" w:hAnsi="Comic Sans MS" w:cs="Times New Roman"/>
                <w:sz w:val="20"/>
                <w:szCs w:val="20"/>
              </w:rPr>
              <w:t xml:space="preserve">, Madalenas, </w:t>
            </w:r>
            <w:proofErr w:type="spellStart"/>
            <w:r w:rsidRPr="00C73CD4">
              <w:rPr>
                <w:rFonts w:ascii="Comic Sans MS" w:hAnsi="Comic Sans MS" w:cs="Times New Roman"/>
                <w:sz w:val="20"/>
                <w:szCs w:val="20"/>
              </w:rPr>
              <w:t>Anas</w:t>
            </w:r>
            <w:proofErr w:type="spellEnd"/>
            <w:r w:rsidRPr="00C73CD4">
              <w:rPr>
                <w:rFonts w:ascii="Comic Sans MS" w:hAnsi="Comic Sans MS" w:cs="Times New Roman"/>
                <w:sz w:val="20"/>
                <w:szCs w:val="20"/>
              </w:rPr>
              <w:t xml:space="preserve">, Genebras, </w:t>
            </w:r>
            <w:proofErr w:type="spellStart"/>
            <w:r w:rsidRPr="00C73CD4">
              <w:rPr>
                <w:rFonts w:ascii="Comic Sans MS" w:hAnsi="Comic Sans MS" w:cs="Times New Roman"/>
                <w:sz w:val="20"/>
                <w:szCs w:val="20"/>
              </w:rPr>
              <w:t>Apolônias</w:t>
            </w:r>
            <w:proofErr w:type="spellEnd"/>
            <w:r w:rsidRPr="00C73CD4">
              <w:rPr>
                <w:rFonts w:ascii="Comic Sans MS" w:hAnsi="Comic Sans MS" w:cs="Times New Roman"/>
                <w:sz w:val="20"/>
                <w:szCs w:val="20"/>
              </w:rPr>
              <w:t xml:space="preserve"> e </w:t>
            </w:r>
            <w:proofErr w:type="spellStart"/>
            <w:r w:rsidRPr="00C73CD4">
              <w:rPr>
                <w:rFonts w:ascii="Comic Sans MS" w:hAnsi="Comic Sans MS" w:cs="Times New Roman"/>
                <w:sz w:val="20"/>
                <w:szCs w:val="20"/>
              </w:rPr>
              <w:t>Grácias</w:t>
            </w:r>
            <w:proofErr w:type="spellEnd"/>
            <w:r w:rsidRPr="00C73CD4">
              <w:rPr>
                <w:rFonts w:ascii="Comic Sans MS" w:hAnsi="Comic Sans MS" w:cs="Times New Roman"/>
                <w:sz w:val="20"/>
                <w:szCs w:val="20"/>
              </w:rPr>
              <w:t xml:space="preserve"> até os </w:t>
            </w:r>
            <w:proofErr w:type="spellStart"/>
            <w:r w:rsidRPr="00C73CD4">
              <w:rPr>
                <w:rFonts w:ascii="Comic Sans MS" w:hAnsi="Comic Sans MS" w:cs="Times New Roman"/>
                <w:sz w:val="20"/>
                <w:szCs w:val="20"/>
              </w:rPr>
              <w:t>Severinos</w:t>
            </w:r>
            <w:proofErr w:type="spellEnd"/>
            <w:r w:rsidRPr="00C73CD4">
              <w:rPr>
                <w:rFonts w:ascii="Comic Sans MS" w:hAnsi="Comic Sans MS" w:cs="Times New Roman"/>
                <w:sz w:val="20"/>
                <w:szCs w:val="20"/>
              </w:rPr>
              <w:t>, 1534-1930. São Paulo: Cortez: Brasília, DF: Inep, 1989.</w:t>
            </w:r>
          </w:p>
          <w:p w:rsidR="00BA5B83" w:rsidRPr="00C73CD4" w:rsidRDefault="00BA5B83" w:rsidP="00BA5B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60" w:line="256" w:lineRule="auto"/>
              <w:jc w:val="both"/>
              <w:rPr>
                <w:rFonts w:ascii="Comic Sans MS" w:hAnsi="Comic Sans MS" w:cs="Times New Roman"/>
                <w:color w:val="231F20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FREITAS, Luiz Carlos de </w:t>
            </w:r>
            <w:proofErr w:type="gramStart"/>
            <w:r w:rsidRPr="00C73CD4">
              <w:rPr>
                <w:rFonts w:ascii="Comic Sans MS" w:hAnsi="Comic Sans MS" w:cs="Times New Roman"/>
                <w:i/>
                <w:iCs/>
                <w:color w:val="231F20"/>
                <w:sz w:val="20"/>
                <w:szCs w:val="20"/>
              </w:rPr>
              <w:t>et</w:t>
            </w:r>
            <w:proofErr w:type="gramEnd"/>
            <w:r w:rsidRPr="00C73CD4">
              <w:rPr>
                <w:rFonts w:ascii="Comic Sans MS" w:hAnsi="Comic Sans MS" w:cs="Times New Roman"/>
                <w:i/>
                <w:iCs/>
                <w:color w:val="231F20"/>
                <w:sz w:val="20"/>
                <w:szCs w:val="20"/>
              </w:rPr>
              <w:t xml:space="preserve"> al.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 xml:space="preserve">Avaliação Educacional: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caminhando pela contramão. </w:t>
            </w:r>
            <w:proofErr w:type="gram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7</w:t>
            </w:r>
            <w:proofErr w:type="gram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 ed. Petrópolis, RJ: Vozes, 2014.</w:t>
            </w:r>
          </w:p>
          <w:p w:rsidR="00BA5B83" w:rsidRPr="00C73CD4" w:rsidRDefault="00BA5B83" w:rsidP="00BA5B83">
            <w:pPr>
              <w:pStyle w:val="Standard"/>
              <w:spacing w:after="160" w:line="259" w:lineRule="auto"/>
              <w:jc w:val="both"/>
              <w:rPr>
                <w:rFonts w:ascii="Comic Sans MS" w:hAnsi="Comic Sans MS" w:cs="Times New Roman"/>
                <w:color w:val="231F20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VICENTINI, Claudia Mara. Uma análise estratégica do marketing e o ensino superior privado no Brasil.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>REBRAE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, v. 2, n. 1, p. 27-36, 2009. Disponível em: </w:t>
            </w:r>
            <w:hyperlink r:id="rId10">
              <w:r w:rsidRPr="00C73CD4">
                <w:rPr>
                  <w:rStyle w:val="LinkdaInternet"/>
                  <w:rFonts w:ascii="Comic Sans MS" w:hAnsi="Comic Sans MS" w:cs="Times New Roman"/>
                  <w:sz w:val="20"/>
                  <w:szCs w:val="20"/>
                </w:rPr>
                <w:t>https://periodicos.pucpr.br/index.php/REBRAE/article/view/13418</w:t>
              </w:r>
            </w:hyperlink>
            <w:proofErr w:type="gramStart"/>
            <w:r w:rsidRPr="00C73CD4">
              <w:rPr>
                <w:rStyle w:val="LinkdaInternet"/>
                <w:rFonts w:ascii="Comic Sans MS" w:hAnsi="Comic Sans MS" w:cs="Times New Roman"/>
                <w:sz w:val="20"/>
                <w:szCs w:val="20"/>
              </w:rPr>
              <w:t xml:space="preserve"> .</w:t>
            </w:r>
            <w:proofErr w:type="gram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 Acesso em: </w:t>
            </w:r>
            <w:proofErr w:type="gram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27 maio 2019</w:t>
            </w:r>
            <w:proofErr w:type="gram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.</w:t>
            </w:r>
          </w:p>
          <w:p w:rsidR="00BA5B83" w:rsidRPr="00C73CD4" w:rsidRDefault="00BA5B83">
            <w:pPr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</w:p>
        </w:tc>
      </w:tr>
    </w:tbl>
    <w:p w:rsidR="006832D9" w:rsidRPr="00C73CD4" w:rsidRDefault="006832D9">
      <w:pPr>
        <w:rPr>
          <w:rFonts w:ascii="Comic Sans MS" w:hAnsi="Comic Sans MS"/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BA5B83" w:rsidRPr="00C73CD4" w:rsidTr="00802919">
        <w:trPr>
          <w:trHeight w:val="6062"/>
        </w:trPr>
        <w:tc>
          <w:tcPr>
            <w:tcW w:w="10773" w:type="dxa"/>
          </w:tcPr>
          <w:p w:rsidR="00BA5B83" w:rsidRPr="00C73CD4" w:rsidRDefault="00BA5B83" w:rsidP="00BA5B83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  <w:r w:rsidRPr="00C73CD4">
              <w:rPr>
                <w:rFonts w:ascii="Comic Sans MS" w:hAnsi="Comic Sans MS"/>
                <w:b/>
                <w:sz w:val="20"/>
                <w:szCs w:val="20"/>
                <w:lang w:val="pt-BR"/>
              </w:rPr>
              <w:t>Bibliografia Complementar</w:t>
            </w:r>
          </w:p>
          <w:p w:rsidR="00BA5B83" w:rsidRPr="00C73CD4" w:rsidRDefault="00BA5B83">
            <w:pPr>
              <w:rPr>
                <w:rFonts w:ascii="Comic Sans MS" w:hAnsi="Comic Sans MS"/>
                <w:b/>
                <w:sz w:val="20"/>
                <w:szCs w:val="20"/>
                <w:lang w:val="pt-BR"/>
              </w:rPr>
            </w:pPr>
          </w:p>
          <w:p w:rsidR="00BA5B83" w:rsidRPr="00C73CD4" w:rsidRDefault="00BA5B83" w:rsidP="00BA5B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60" w:line="259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CORTELA. Mario Sergio. A escola e o conhecimento: reflexão sobre fundamentos epistemológicos e políticos dessa relação. São Paulo: Pontifícia Universidade Católica de São Paulo, 1997. </w:t>
            </w:r>
            <w:r w:rsidRPr="00C73CD4">
              <w:rPr>
                <w:rFonts w:ascii="Comic Sans MS" w:hAnsi="Comic Sans MS" w:cs="Times New Roman"/>
                <w:i/>
                <w:iCs/>
                <w:color w:val="231F20"/>
                <w:sz w:val="20"/>
                <w:szCs w:val="20"/>
              </w:rPr>
              <w:t xml:space="preserve">E-book.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Disponível em: </w:t>
            </w:r>
            <w:hyperlink r:id="rId11">
              <w:r w:rsidRPr="00C73CD4">
                <w:rPr>
                  <w:rStyle w:val="Textooriginal"/>
                  <w:rFonts w:ascii="Comic Sans MS" w:eastAsia="NSimSun" w:hAnsi="Comic Sans MS" w:cs="Times New Roman"/>
                  <w:color w:val="231F20"/>
                  <w:sz w:val="20"/>
                  <w:szCs w:val="20"/>
                </w:rPr>
                <w:t>http://acervo.paulofreire.org:80/xmlui/handle/7891/2548</w:t>
              </w:r>
            </w:hyperlink>
            <w:r w:rsidRPr="00C73CD4">
              <w:rPr>
                <w:rStyle w:val="Textooriginal"/>
                <w:rFonts w:ascii="Comic Sans MS" w:eastAsia="NSimSun" w:hAnsi="Comic Sans MS" w:cs="Times New Roman"/>
                <w:color w:val="231F20"/>
                <w:sz w:val="20"/>
                <w:szCs w:val="20"/>
              </w:rPr>
              <w:t>. Acesso em: 02 abr. 2019.</w:t>
            </w:r>
          </w:p>
          <w:p w:rsidR="00BA5B83" w:rsidRPr="00C73CD4" w:rsidRDefault="00BA5B83" w:rsidP="00BA5B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60" w:line="259" w:lineRule="auto"/>
              <w:jc w:val="both"/>
              <w:rPr>
                <w:rFonts w:ascii="Comic Sans MS" w:hAnsi="Comic Sans MS" w:cs="Times New Roman"/>
                <w:color w:val="231F20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GIOVEDI, Valter Martins; SILVA, Itamar Mendes da; AMARAL, Débora Monteiro do. A didática que emerge da pedagogia do oprimido.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 xml:space="preserve">Revista e-Curriculum,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São Paulo, v.16, n.4, p. 1110-1141 out./dez. 2018. Disponível em: </w:t>
            </w:r>
            <w:hyperlink r:id="rId12">
              <w:r w:rsidRPr="00C73CD4">
                <w:rPr>
                  <w:rStyle w:val="LinkdaInternet"/>
                  <w:rFonts w:ascii="Comic Sans MS" w:hAnsi="Comic Sans MS" w:cs="Times New Roman"/>
                  <w:color w:val="231F20"/>
                  <w:sz w:val="20"/>
                  <w:szCs w:val="20"/>
                </w:rPr>
                <w:t>http://revistas.pucsp.br/curriculum/article/view/39362</w:t>
              </w:r>
            </w:hyperlink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. Acesso em 02 abr. 2019.</w:t>
            </w:r>
          </w:p>
          <w:p w:rsidR="00BA5B83" w:rsidRPr="00C73CD4" w:rsidRDefault="00BA5B83" w:rsidP="00BA5B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60" w:line="259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GONÇALVES, Rafael Marques. Usos e consumos no/do cotidiano escolar: uma conversa sobre práticas, currículos e livros didáticos.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 xml:space="preserve">Revista Espaço do Currículo,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João Pessoa, v. 12, n. 1, p. 131-138, jan./abr. 2019.</w:t>
            </w:r>
          </w:p>
          <w:p w:rsidR="00BA5B83" w:rsidRPr="00C73CD4" w:rsidRDefault="00BA5B83" w:rsidP="00BA5B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60" w:line="259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LOPES, Alice Casimiro. Por um currículo sem fundamentos.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 xml:space="preserve">Linhas Críticas.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Faculdade de Educação da Universidade de Brasília (UnB), v. 21, n. 45, </w:t>
            </w:r>
            <w:proofErr w:type="gram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2015</w:t>
            </w:r>
            <w:proofErr w:type="gramEnd"/>
          </w:p>
          <w:p w:rsidR="00BA5B83" w:rsidRPr="00C73CD4" w:rsidRDefault="00BA5B83" w:rsidP="00BA5B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60" w:line="259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MACEDO, Elizabeth. Base Nacional Curricular Comum: novas formas de sociabilidade produzindo sentidos para educação.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>Revista e-</w:t>
            </w:r>
            <w:proofErr w:type="spellStart"/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>Currículum</w:t>
            </w:r>
            <w:proofErr w:type="spellEnd"/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 xml:space="preserve">,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v. 12, n. 3, p. 1530-1555, out./dez., 2014.</w:t>
            </w:r>
          </w:p>
          <w:p w:rsidR="00BA5B83" w:rsidRPr="00C73CD4" w:rsidRDefault="00BA5B83" w:rsidP="00BA5B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60" w:line="259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NOGUEIRA, </w:t>
            </w:r>
            <w:proofErr w:type="spell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Marlice</w:t>
            </w:r>
            <w:proofErr w:type="spell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 de Oliveira e. O currículo no centro da luta: contribuições de Michael Apple para a compreensão da realidade escolar.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>Revista Espaço do Currículo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, João Pessoa, v. 12, n. 1, p. 119-130, jan./abr. 2019.</w:t>
            </w:r>
          </w:p>
          <w:p w:rsidR="00BA5B83" w:rsidRPr="00C73CD4" w:rsidRDefault="00BA5B83" w:rsidP="00BA5B83">
            <w:pPr>
              <w:pStyle w:val="Standard"/>
              <w:tabs>
                <w:tab w:val="left" w:pos="2495"/>
                <w:tab w:val="left" w:pos="2577"/>
                <w:tab w:val="left" w:pos="4923"/>
              </w:tabs>
              <w:spacing w:after="160" w:line="259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OLIVEIRA, Inês Barbosa de. Currículo e processos de aprendizagem: </w:t>
            </w:r>
            <w:proofErr w:type="spellStart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politicaspráticas</w:t>
            </w:r>
            <w:proofErr w:type="spellEnd"/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 xml:space="preserve"> educacionais cotidianas. </w:t>
            </w:r>
            <w:r w:rsidRPr="00C73CD4">
              <w:rPr>
                <w:rFonts w:ascii="Comic Sans MS" w:hAnsi="Comic Sans MS" w:cs="Times New Roman"/>
                <w:b/>
                <w:bCs/>
                <w:color w:val="231F20"/>
                <w:sz w:val="20"/>
                <w:szCs w:val="20"/>
              </w:rPr>
              <w:t xml:space="preserve">Currículo sem Fronteiras, </w:t>
            </w:r>
            <w:r w:rsidRPr="00C73CD4">
              <w:rPr>
                <w:rFonts w:ascii="Comic Sans MS" w:hAnsi="Comic Sans MS" w:cs="Times New Roman"/>
                <w:color w:val="231F20"/>
                <w:sz w:val="20"/>
                <w:szCs w:val="20"/>
              </w:rPr>
              <w:t>v. 13, n. 3, p. 375-391, set/dez. 2013.</w:t>
            </w:r>
          </w:p>
        </w:tc>
      </w:tr>
    </w:tbl>
    <w:p w:rsidR="00BA5B83" w:rsidRPr="00C73CD4" w:rsidRDefault="00BA5B83">
      <w:pPr>
        <w:rPr>
          <w:rFonts w:ascii="Comic Sans MS" w:hAnsi="Comic Sans MS"/>
          <w:b/>
          <w:sz w:val="20"/>
          <w:szCs w:val="20"/>
          <w:lang w:val="pt-BR"/>
        </w:rPr>
      </w:pPr>
    </w:p>
    <w:p w:rsidR="006832D9" w:rsidRPr="00C73CD4" w:rsidRDefault="00ED7F8C">
      <w:pPr>
        <w:jc w:val="right"/>
        <w:rPr>
          <w:rFonts w:ascii="Comic Sans MS" w:hAnsi="Comic Sans MS"/>
          <w:b/>
          <w:sz w:val="20"/>
          <w:szCs w:val="20"/>
          <w:lang w:val="pt-BR"/>
        </w:rPr>
      </w:pPr>
      <w:r w:rsidRPr="00C73CD4">
        <w:rPr>
          <w:rFonts w:ascii="Comic Sans MS" w:hAnsi="Comic Sans MS"/>
          <w:b/>
          <w:sz w:val="20"/>
          <w:szCs w:val="20"/>
          <w:lang w:val="pt-BR"/>
        </w:rPr>
        <w:t>Vitória</w:t>
      </w:r>
      <w:r w:rsidR="00CE4D43" w:rsidRPr="00C73CD4">
        <w:rPr>
          <w:rFonts w:ascii="Comic Sans MS" w:hAnsi="Comic Sans MS"/>
          <w:b/>
          <w:sz w:val="20"/>
          <w:szCs w:val="20"/>
          <w:lang w:val="pt-BR"/>
        </w:rPr>
        <w:t xml:space="preserve">, </w:t>
      </w:r>
      <w:r w:rsidRPr="00C73CD4">
        <w:rPr>
          <w:rFonts w:ascii="Comic Sans MS" w:hAnsi="Comic Sans MS"/>
          <w:b/>
          <w:sz w:val="20"/>
          <w:szCs w:val="20"/>
          <w:lang w:val="pt-BR"/>
        </w:rPr>
        <w:t>abril</w:t>
      </w:r>
      <w:r w:rsidR="00CE4D43" w:rsidRPr="00C73CD4">
        <w:rPr>
          <w:rFonts w:ascii="Comic Sans MS" w:hAnsi="Comic Sans MS"/>
          <w:b/>
          <w:sz w:val="20"/>
          <w:szCs w:val="20"/>
          <w:lang w:val="pt-BR"/>
        </w:rPr>
        <w:t xml:space="preserve"> de 2019.</w:t>
      </w:r>
    </w:p>
    <w:p w:rsidR="006832D9" w:rsidRPr="00C73CD4" w:rsidRDefault="006832D9">
      <w:pPr>
        <w:ind w:hanging="77"/>
        <w:jc w:val="right"/>
        <w:rPr>
          <w:rFonts w:ascii="Comic Sans MS" w:hAnsi="Comic Sans MS"/>
          <w:b/>
          <w:sz w:val="20"/>
          <w:szCs w:val="20"/>
          <w:lang w:val="pt-BR"/>
        </w:rPr>
      </w:pPr>
    </w:p>
    <w:p w:rsidR="00BA5B83" w:rsidRPr="00C73CD4" w:rsidRDefault="00ED7F8C" w:rsidP="00BA5B83">
      <w:pPr>
        <w:ind w:left="79" w:hanging="79"/>
        <w:jc w:val="right"/>
        <w:rPr>
          <w:rFonts w:ascii="Comic Sans MS" w:hAnsi="Comic Sans MS"/>
          <w:b/>
          <w:sz w:val="20"/>
          <w:szCs w:val="20"/>
          <w:lang w:val="pt-BR"/>
        </w:rPr>
      </w:pPr>
      <w:r w:rsidRPr="00C73CD4">
        <w:rPr>
          <w:rFonts w:ascii="Comic Sans MS" w:hAnsi="Comic Sans MS"/>
          <w:b/>
          <w:sz w:val="20"/>
          <w:szCs w:val="20"/>
          <w:lang w:val="pt-BR"/>
        </w:rPr>
        <w:t>_____________</w:t>
      </w:r>
      <w:r w:rsidR="00BA5B83" w:rsidRPr="00C73CD4">
        <w:rPr>
          <w:rFonts w:ascii="Comic Sans MS" w:hAnsi="Comic Sans MS"/>
          <w:b/>
          <w:sz w:val="20"/>
          <w:szCs w:val="20"/>
          <w:lang w:val="pt-BR"/>
        </w:rPr>
        <w:t>___________________</w:t>
      </w:r>
    </w:p>
    <w:p w:rsidR="006832D9" w:rsidRPr="00C73CD4" w:rsidRDefault="00CE4D43" w:rsidP="00BA5B83">
      <w:pPr>
        <w:ind w:left="79" w:hanging="79"/>
        <w:jc w:val="right"/>
        <w:rPr>
          <w:rFonts w:ascii="Comic Sans MS" w:hAnsi="Comic Sans MS"/>
          <w:b/>
          <w:sz w:val="20"/>
          <w:szCs w:val="20"/>
          <w:lang w:val="pt-BR"/>
        </w:rPr>
      </w:pPr>
      <w:r w:rsidRPr="00C73CD4">
        <w:rPr>
          <w:rFonts w:ascii="Comic Sans MS" w:hAnsi="Comic Sans MS"/>
          <w:b/>
          <w:sz w:val="20"/>
          <w:szCs w:val="20"/>
          <w:lang w:val="pt-BR"/>
        </w:rPr>
        <w:lastRenderedPageBreak/>
        <w:t>Professor da Disciplina</w:t>
      </w:r>
    </w:p>
    <w:sectPr w:rsidR="006832D9" w:rsidRPr="00C73CD4">
      <w:pgSz w:w="12240" w:h="15840"/>
      <w:pgMar w:top="520" w:right="740" w:bottom="280" w:left="4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CFE"/>
    <w:multiLevelType w:val="multilevel"/>
    <w:tmpl w:val="90A8F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64504E"/>
    <w:multiLevelType w:val="multilevel"/>
    <w:tmpl w:val="F0322F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68B263C"/>
    <w:multiLevelType w:val="multilevel"/>
    <w:tmpl w:val="0816B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1377E3"/>
    <w:multiLevelType w:val="multilevel"/>
    <w:tmpl w:val="38C06C18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cs="Wingdings" w:hint="default"/>
      </w:rPr>
    </w:lvl>
  </w:abstractNum>
  <w:abstractNum w:abstractNumId="4">
    <w:nsid w:val="6EC83EA5"/>
    <w:multiLevelType w:val="hybridMultilevel"/>
    <w:tmpl w:val="A0125104"/>
    <w:lvl w:ilvl="0" w:tplc="6B82C4F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D9"/>
    <w:rsid w:val="006832D9"/>
    <w:rsid w:val="0074325F"/>
    <w:rsid w:val="00802919"/>
    <w:rsid w:val="00A3406A"/>
    <w:rsid w:val="00BA5B83"/>
    <w:rsid w:val="00BF6807"/>
    <w:rsid w:val="00C73CD4"/>
    <w:rsid w:val="00CE4D43"/>
    <w:rsid w:val="00DD443B"/>
    <w:rsid w:val="00ED7F8C"/>
    <w:rsid w:val="00FA4B6D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qFormat/>
    <w:rsid w:val="00C670E7"/>
  </w:style>
  <w:style w:type="character" w:customStyle="1" w:styleId="LinkdaInternet">
    <w:name w:val="Link da Internet"/>
    <w:uiPriority w:val="99"/>
    <w:semiHidden/>
    <w:unhideWhenUsed/>
    <w:rsid w:val="00483583"/>
    <w:rPr>
      <w:color w:val="0000FF"/>
      <w:u w:val="single"/>
    </w:rPr>
  </w:style>
  <w:style w:type="character" w:customStyle="1" w:styleId="ListLabel1">
    <w:name w:val="ListLabel 1"/>
    <w:qFormat/>
    <w:rPr>
      <w:rFonts w:eastAsia="Symbol" w:cs="Symbol"/>
      <w:w w:val="100"/>
      <w:sz w:val="16"/>
      <w:szCs w:val="16"/>
    </w:rPr>
  </w:style>
  <w:style w:type="character" w:customStyle="1" w:styleId="ListLabel2">
    <w:name w:val="ListLabel 2"/>
    <w:qFormat/>
    <w:rPr>
      <w:rFonts w:eastAsia="Symbol" w:cs="Symbol"/>
      <w:w w:val="100"/>
      <w:sz w:val="16"/>
      <w:szCs w:val="16"/>
    </w:rPr>
  </w:style>
  <w:style w:type="character" w:customStyle="1" w:styleId="ListLabel3">
    <w:name w:val="ListLabel 3"/>
    <w:qFormat/>
    <w:rPr>
      <w:rFonts w:eastAsia="Symbol" w:cs="Symbol"/>
      <w:w w:val="100"/>
      <w:sz w:val="16"/>
      <w:szCs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highlight w:val="yello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extooriginal">
    <w:name w:val="Texto original"/>
    <w:qFormat/>
    <w:rPr>
      <w:rFonts w:ascii="Liberation Mono" w:eastAsia="Liberation Mono" w:hAnsi="Liberation Mono" w:cs="Liberation Mono"/>
    </w:rPr>
  </w:style>
  <w:style w:type="character" w:customStyle="1" w:styleId="Citao1">
    <w:name w:val="Citação1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C670E7"/>
    <w:pPr>
      <w:spacing w:after="120" w:line="480" w:lineRule="auto"/>
      <w:ind w:left="283"/>
    </w:pPr>
  </w:style>
  <w:style w:type="paragraph" w:customStyle="1" w:styleId="Standard">
    <w:name w:val="Standard"/>
    <w:qFormat/>
    <w:rsid w:val="00483583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A5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FB3A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qFormat/>
    <w:rsid w:val="00C670E7"/>
  </w:style>
  <w:style w:type="character" w:customStyle="1" w:styleId="LinkdaInternet">
    <w:name w:val="Link da Internet"/>
    <w:uiPriority w:val="99"/>
    <w:semiHidden/>
    <w:unhideWhenUsed/>
    <w:rsid w:val="00483583"/>
    <w:rPr>
      <w:color w:val="0000FF"/>
      <w:u w:val="single"/>
    </w:rPr>
  </w:style>
  <w:style w:type="character" w:customStyle="1" w:styleId="ListLabel1">
    <w:name w:val="ListLabel 1"/>
    <w:qFormat/>
    <w:rPr>
      <w:rFonts w:eastAsia="Symbol" w:cs="Symbol"/>
      <w:w w:val="100"/>
      <w:sz w:val="16"/>
      <w:szCs w:val="16"/>
    </w:rPr>
  </w:style>
  <w:style w:type="character" w:customStyle="1" w:styleId="ListLabel2">
    <w:name w:val="ListLabel 2"/>
    <w:qFormat/>
    <w:rPr>
      <w:rFonts w:eastAsia="Symbol" w:cs="Symbol"/>
      <w:w w:val="100"/>
      <w:sz w:val="16"/>
      <w:szCs w:val="16"/>
    </w:rPr>
  </w:style>
  <w:style w:type="character" w:customStyle="1" w:styleId="ListLabel3">
    <w:name w:val="ListLabel 3"/>
    <w:qFormat/>
    <w:rPr>
      <w:rFonts w:eastAsia="Symbol" w:cs="Symbol"/>
      <w:w w:val="100"/>
      <w:sz w:val="16"/>
      <w:szCs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Times New Roman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highlight w:val="yello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extooriginal">
    <w:name w:val="Texto original"/>
    <w:qFormat/>
    <w:rPr>
      <w:rFonts w:ascii="Liberation Mono" w:eastAsia="Liberation Mono" w:hAnsi="Liberation Mono" w:cs="Liberation Mono"/>
    </w:rPr>
  </w:style>
  <w:style w:type="character" w:customStyle="1" w:styleId="Citao1">
    <w:name w:val="Citação1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C670E7"/>
    <w:pPr>
      <w:spacing w:after="120" w:line="480" w:lineRule="auto"/>
      <w:ind w:left="283"/>
    </w:pPr>
  </w:style>
  <w:style w:type="paragraph" w:customStyle="1" w:styleId="Standard">
    <w:name w:val="Standard"/>
    <w:qFormat/>
    <w:rsid w:val="00483583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t-BR" w:eastAsia="zh-CN" w:bidi="hi-IN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A5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FB3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ie-estudos.ucdb.br/index.php/serie-estudos/article/view/136/18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evistas.usp.br/rfdusp/article/viewFile/67463/70073" TargetMode="External"/><Relationship Id="rId12" Type="http://schemas.openxmlformats.org/officeDocument/2006/relationships/hyperlink" Target="http://revistas.pucsp.br/curriculum/article/view/393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acervo.paulofreire.org:80/xmlui/handle/7891/25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riodicos.pucpr.br/index.php/REBRAE/article/view/13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ystem08.upis.br/repositorio/media/revistas/revista_integracao/educacao_brasileir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Dell</cp:lastModifiedBy>
  <cp:revision>7</cp:revision>
  <dcterms:created xsi:type="dcterms:W3CDTF">2019-06-06T19:17:00Z</dcterms:created>
  <dcterms:modified xsi:type="dcterms:W3CDTF">2019-06-07T14:42:00Z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2017-02-14T00:00:00Z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2017-07-05T00:00:00Z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