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99C" w:rsidRDefault="00AA699C" w:rsidP="00AA699C">
      <w:pPr>
        <w:rPr>
          <w:sz w:val="20"/>
        </w:rPr>
      </w:pPr>
    </w:p>
    <w:p w:rsidR="00AA699C" w:rsidRDefault="00AA699C" w:rsidP="00AA699C">
      <w:pPr>
        <w:rPr>
          <w:sz w:val="17"/>
        </w:rPr>
      </w:pPr>
    </w:p>
    <w:p w:rsidR="00AA699C" w:rsidRDefault="00AA699C" w:rsidP="00AA699C">
      <w:pPr>
        <w:pStyle w:val="Corpodetexto"/>
        <w:ind w:hanging="2"/>
        <w:jc w:val="center"/>
        <w:rPr>
          <w:lang w:val="pt-BR"/>
        </w:rPr>
      </w:pP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noProof/>
          <w:sz w:val="22"/>
          <w:szCs w:val="22"/>
          <w:lang w:val="pt-BR" w:eastAsia="pt-BR"/>
        </w:rPr>
        <w:drawing>
          <wp:anchor distT="0" distB="0" distL="0" distR="0" simplePos="0" relativeHeight="251659264" behindDoc="0" locked="0" layoutInCell="1" allowOverlap="1" wp14:anchorId="08234F0E" wp14:editId="4D9C912B">
            <wp:simplePos x="0" y="0"/>
            <wp:positionH relativeFrom="page">
              <wp:posOffset>1377315</wp:posOffset>
            </wp:positionH>
            <wp:positionV relativeFrom="paragraph">
              <wp:posOffset>5080</wp:posOffset>
            </wp:positionV>
            <wp:extent cx="979170" cy="5372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lang w:val="pt-BR"/>
        </w:rPr>
        <w:t>UNIVERSIDADE FEDERAL DO ESPÍRITO SANTO</w:t>
      </w: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lang w:val="pt-BR"/>
        </w:rPr>
        <w:t xml:space="preserve"> CENTRO DE EDUCAÇÃO</w:t>
      </w:r>
    </w:p>
    <w:p w:rsidR="00AA699C" w:rsidRPr="00FB65F2" w:rsidRDefault="00AA699C" w:rsidP="00AA699C">
      <w:pPr>
        <w:pStyle w:val="Corpodetexto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shd w:val="clear" w:color="auto" w:fill="FAFAFA"/>
          <w:lang w:val="pt-BR"/>
        </w:rPr>
        <w:t xml:space="preserve">PROGRAMA DE PÓS GRADUAÇÃO DE MESTRADO PROFISSIONAL EM EDUCAÇÃO </w:t>
      </w:r>
    </w:p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4"/>
        <w:gridCol w:w="1286"/>
        <w:gridCol w:w="925"/>
        <w:gridCol w:w="756"/>
        <w:gridCol w:w="1126"/>
        <w:gridCol w:w="1474"/>
      </w:tblGrid>
      <w:tr w:rsidR="00AA699C" w:rsidRPr="00FB65F2" w:rsidTr="00EB4957">
        <w:trPr>
          <w:trHeight w:hRule="exact" w:val="226"/>
        </w:trPr>
        <w:tc>
          <w:tcPr>
            <w:tcW w:w="5274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Curso</w:t>
            </w:r>
            <w:proofErr w:type="spellEnd"/>
          </w:p>
        </w:tc>
        <w:tc>
          <w:tcPr>
            <w:tcW w:w="1286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Código</w:t>
            </w:r>
            <w:proofErr w:type="spellEnd"/>
          </w:p>
        </w:tc>
        <w:tc>
          <w:tcPr>
            <w:tcW w:w="4281" w:type="dxa"/>
            <w:gridSpan w:val="4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Disciplina</w:t>
            </w:r>
            <w:proofErr w:type="spellEnd"/>
          </w:p>
        </w:tc>
      </w:tr>
      <w:tr w:rsidR="00AA699C" w:rsidRPr="00FB65F2" w:rsidTr="00EB4957">
        <w:trPr>
          <w:trHeight w:hRule="exact" w:val="379"/>
        </w:trPr>
        <w:tc>
          <w:tcPr>
            <w:tcW w:w="5274" w:type="dxa"/>
          </w:tcPr>
          <w:p w:rsidR="00AA699C" w:rsidRPr="00FB65F2" w:rsidRDefault="00AA699C" w:rsidP="00EB4957">
            <w:pPr>
              <w:pStyle w:val="TableParagraph"/>
              <w:ind w:left="0" w:hanging="519"/>
              <w:jc w:val="center"/>
              <w:rPr>
                <w:rFonts w:ascii="Arial Narrow" w:hAnsi="Arial Narrow"/>
                <w:b/>
                <w:lang w:val="pt-BR"/>
              </w:rPr>
            </w:pPr>
            <w:r w:rsidRPr="00FB65F2">
              <w:rPr>
                <w:rFonts w:ascii="Arial Narrow" w:hAnsi="Arial Narrow"/>
                <w:b/>
                <w:lang w:val="pt-BR"/>
              </w:rPr>
              <w:t>Mestrado Profissional em Educação</w:t>
            </w:r>
          </w:p>
        </w:tc>
        <w:tc>
          <w:tcPr>
            <w:tcW w:w="1286" w:type="dxa"/>
          </w:tcPr>
          <w:p w:rsidR="00AA699C" w:rsidRPr="00FB65F2" w:rsidRDefault="00965133" w:rsidP="00EB4957">
            <w:pPr>
              <w:jc w:val="center"/>
              <w:rPr>
                <w:rFonts w:ascii="Arial Narrow" w:hAnsi="Arial Narrow"/>
                <w:lang w:val="pt-BR"/>
              </w:rPr>
            </w:pPr>
            <w:r w:rsidRPr="00FB65F2">
              <w:rPr>
                <w:rFonts w:ascii="Arial Narrow" w:hAnsi="Arial Narrow"/>
                <w:b/>
              </w:rPr>
              <w:t>MPE 10</w:t>
            </w:r>
            <w:r>
              <w:rPr>
                <w:rFonts w:ascii="Arial Narrow" w:hAnsi="Arial Narrow"/>
                <w:b/>
              </w:rPr>
              <w:t>12</w:t>
            </w:r>
          </w:p>
        </w:tc>
        <w:tc>
          <w:tcPr>
            <w:tcW w:w="4281" w:type="dxa"/>
            <w:gridSpan w:val="4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  <w:color w:val="202020"/>
              </w:rPr>
              <w:t>Estudos</w:t>
            </w:r>
            <w:proofErr w:type="spellEnd"/>
            <w:r w:rsidRPr="00FB65F2">
              <w:rPr>
                <w:rFonts w:ascii="Arial Narrow" w:hAnsi="Arial Narrow"/>
                <w:b/>
                <w:color w:val="202020"/>
              </w:rPr>
              <w:t xml:space="preserve"> </w:t>
            </w:r>
            <w:proofErr w:type="spellStart"/>
            <w:r w:rsidRPr="00FB65F2">
              <w:rPr>
                <w:rFonts w:ascii="Arial Narrow" w:hAnsi="Arial Narrow"/>
                <w:b/>
                <w:color w:val="202020"/>
              </w:rPr>
              <w:t>Individuais</w:t>
            </w:r>
            <w:proofErr w:type="spellEnd"/>
            <w:r w:rsidRPr="00FB65F2">
              <w:rPr>
                <w:rFonts w:ascii="Arial Narrow" w:hAnsi="Arial Narrow"/>
                <w:b/>
                <w:color w:val="202020"/>
              </w:rPr>
              <w:t xml:space="preserve"> I</w:t>
            </w:r>
            <w:r w:rsidR="00965133">
              <w:rPr>
                <w:rFonts w:ascii="Arial Narrow" w:hAnsi="Arial Narrow"/>
                <w:b/>
                <w:color w:val="202020"/>
              </w:rPr>
              <w:t>I</w:t>
            </w:r>
          </w:p>
        </w:tc>
      </w:tr>
      <w:tr w:rsidR="00AA699C" w:rsidRPr="00FB65F2" w:rsidTr="00EB4957">
        <w:trPr>
          <w:trHeight w:hRule="exact" w:val="218"/>
        </w:trPr>
        <w:tc>
          <w:tcPr>
            <w:tcW w:w="10841" w:type="dxa"/>
            <w:gridSpan w:val="6"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</w:tr>
      <w:tr w:rsidR="00AA699C" w:rsidRPr="00FB65F2" w:rsidTr="00EB4957">
        <w:trPr>
          <w:trHeight w:hRule="exact" w:val="524"/>
        </w:trPr>
        <w:tc>
          <w:tcPr>
            <w:tcW w:w="5274" w:type="dxa"/>
            <w:vMerge w:val="restart"/>
          </w:tcPr>
          <w:p w:rsidR="00AA699C" w:rsidRPr="00FF12FD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lang w:val="pt-BR"/>
              </w:rPr>
            </w:pPr>
            <w:r w:rsidRPr="00FF12FD">
              <w:rPr>
                <w:rFonts w:ascii="Arial Narrow" w:hAnsi="Arial Narrow"/>
                <w:b/>
                <w:lang w:val="pt-BR"/>
              </w:rPr>
              <w:t>Professor:</w:t>
            </w:r>
          </w:p>
          <w:p w:rsidR="00AA699C" w:rsidRPr="00FF12FD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lang w:val="pt-BR"/>
              </w:rPr>
            </w:pPr>
            <w:r w:rsidRPr="00FF12FD">
              <w:rPr>
                <w:lang w:val="pt-BR"/>
              </w:rPr>
              <w:t>PATRICIA SILVEIRA DA SILVA TRAZZI</w:t>
            </w:r>
          </w:p>
        </w:tc>
        <w:tc>
          <w:tcPr>
            <w:tcW w:w="1286" w:type="dxa"/>
            <w:vMerge w:val="restart"/>
          </w:tcPr>
          <w:p w:rsidR="00AA699C" w:rsidRPr="00FF12FD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lang w:val="pt-BR"/>
              </w:rPr>
            </w:pPr>
          </w:p>
        </w:tc>
        <w:tc>
          <w:tcPr>
            <w:tcW w:w="925" w:type="dxa"/>
            <w:vMerge w:val="restart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Semestre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756" w:type="dxa"/>
            <w:vMerge w:val="restart"/>
          </w:tcPr>
          <w:p w:rsidR="00AA699C" w:rsidRPr="00FB65F2" w:rsidRDefault="00965133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2018</w:t>
            </w:r>
            <w:r w:rsidR="00AA699C" w:rsidRPr="00FB65F2">
              <w:rPr>
                <w:rFonts w:ascii="Arial Narrow" w:hAnsi="Arial Narrow"/>
                <w:b/>
              </w:rPr>
              <w:t>/2</w:t>
            </w:r>
          </w:p>
        </w:tc>
        <w:tc>
          <w:tcPr>
            <w:tcW w:w="1126" w:type="dxa"/>
          </w:tcPr>
          <w:p w:rsidR="00AA699C" w:rsidRPr="00FB65F2" w:rsidRDefault="00AA699C" w:rsidP="00EB4957">
            <w:pPr>
              <w:pStyle w:val="TableParagraph"/>
              <w:ind w:left="0" w:firstLine="62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Carga</w:t>
            </w:r>
            <w:proofErr w:type="spellEnd"/>
            <w:r w:rsidRPr="00FB65F2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FB65F2">
              <w:rPr>
                <w:rFonts w:ascii="Arial Narrow" w:hAnsi="Arial Narrow"/>
                <w:b/>
              </w:rPr>
              <w:t>Horária</w:t>
            </w:r>
            <w:proofErr w:type="spellEnd"/>
          </w:p>
        </w:tc>
        <w:tc>
          <w:tcPr>
            <w:tcW w:w="1474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Créditos</w:t>
            </w:r>
            <w:proofErr w:type="spellEnd"/>
          </w:p>
        </w:tc>
      </w:tr>
      <w:tr w:rsidR="00AA699C" w:rsidRPr="00FB65F2" w:rsidTr="00EB4957">
        <w:trPr>
          <w:trHeight w:hRule="exact" w:val="218"/>
        </w:trPr>
        <w:tc>
          <w:tcPr>
            <w:tcW w:w="5274" w:type="dxa"/>
            <w:vMerge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  <w:tc>
          <w:tcPr>
            <w:tcW w:w="1286" w:type="dxa"/>
            <w:vMerge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  <w:tc>
          <w:tcPr>
            <w:tcW w:w="925" w:type="dxa"/>
            <w:vMerge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  <w:tc>
          <w:tcPr>
            <w:tcW w:w="756" w:type="dxa"/>
            <w:vMerge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  <w:tc>
          <w:tcPr>
            <w:tcW w:w="1126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</w:rPr>
            </w:pPr>
            <w:r w:rsidRPr="00FB65F2">
              <w:rPr>
                <w:rFonts w:ascii="Arial Narrow" w:hAnsi="Arial Narrow"/>
              </w:rPr>
              <w:t>30</w:t>
            </w:r>
          </w:p>
        </w:tc>
        <w:tc>
          <w:tcPr>
            <w:tcW w:w="1474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</w:rPr>
            </w:pPr>
            <w:r w:rsidRPr="00FB65F2">
              <w:rPr>
                <w:rFonts w:ascii="Arial Narrow" w:hAnsi="Arial Narrow"/>
              </w:rPr>
              <w:t>2</w:t>
            </w: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A699C" w:rsidRPr="00FB65F2" w:rsidTr="00EB4957">
        <w:trPr>
          <w:trHeight w:hRule="exact" w:val="368"/>
        </w:trPr>
        <w:tc>
          <w:tcPr>
            <w:tcW w:w="10824" w:type="dxa"/>
          </w:tcPr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Ementa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A699C" w:rsidRPr="00FF12FD" w:rsidTr="00EB4957">
        <w:trPr>
          <w:trHeight w:hRule="exact" w:val="632"/>
        </w:trPr>
        <w:tc>
          <w:tcPr>
            <w:tcW w:w="10824" w:type="dxa"/>
          </w:tcPr>
          <w:p w:rsidR="00AA699C" w:rsidRPr="00FB65F2" w:rsidRDefault="00AA699C" w:rsidP="00EB4957">
            <w:pPr>
              <w:pStyle w:val="TableParagraph"/>
              <w:ind w:left="0"/>
              <w:jc w:val="both"/>
              <w:rPr>
                <w:rFonts w:ascii="Arial Narrow" w:hAnsi="Arial Narrow"/>
                <w:lang w:val="pt-BR"/>
              </w:rPr>
            </w:pPr>
            <w:r w:rsidRPr="00FB65F2">
              <w:rPr>
                <w:rFonts w:ascii="Arial Narrow" w:hAnsi="Arial Narrow"/>
                <w:lang w:val="pt-BR"/>
              </w:rPr>
              <w:t>Aprofundamento teórico-prático sobre determinado domínio do conhecimento. Sistematização e complementação dos estudos propostos nas disciplinas e atividades cursadas.</w:t>
            </w: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A699C" w:rsidRPr="00FB65F2" w:rsidTr="00EB4957">
        <w:trPr>
          <w:trHeight w:hRule="exact" w:val="426"/>
        </w:trPr>
        <w:tc>
          <w:tcPr>
            <w:tcW w:w="10824" w:type="dxa"/>
          </w:tcPr>
          <w:p w:rsidR="00AA699C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Objetivos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</w:p>
        </w:tc>
      </w:tr>
      <w:tr w:rsidR="00AA699C" w:rsidRPr="00547EAC" w:rsidTr="00EB4957">
        <w:trPr>
          <w:trHeight w:hRule="exact" w:val="534"/>
        </w:trPr>
        <w:tc>
          <w:tcPr>
            <w:tcW w:w="10824" w:type="dxa"/>
          </w:tcPr>
          <w:p w:rsidR="00AA699C" w:rsidRDefault="00965133" w:rsidP="00EB4957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ind w:left="0" w:hanging="360"/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Elaborar o projeto de pesquisa </w:t>
            </w:r>
          </w:p>
          <w:p w:rsidR="00AA699C" w:rsidRPr="00FB65F2" w:rsidRDefault="00965133" w:rsidP="00EB4957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ind w:left="0" w:hanging="360"/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Iniciar a elaboração da concepção do produto educacional</w:t>
            </w: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A699C" w:rsidRPr="00FB65F2" w:rsidTr="00EB4957">
        <w:trPr>
          <w:trHeight w:hRule="exact" w:val="406"/>
        </w:trPr>
        <w:tc>
          <w:tcPr>
            <w:tcW w:w="10824" w:type="dxa"/>
          </w:tcPr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Metodologia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A699C" w:rsidRPr="00547EAC" w:rsidTr="00965133">
        <w:trPr>
          <w:trHeight w:hRule="exact" w:val="1175"/>
        </w:trPr>
        <w:tc>
          <w:tcPr>
            <w:tcW w:w="10824" w:type="dxa"/>
          </w:tcPr>
          <w:p w:rsidR="00965133" w:rsidRPr="000C7080" w:rsidRDefault="00965133" w:rsidP="00965133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  <w:tab w:val="left" w:pos="3828"/>
              </w:tabs>
              <w:ind w:left="0" w:hanging="348"/>
              <w:rPr>
                <w:lang w:val="pt-BR"/>
              </w:rPr>
            </w:pPr>
            <w:r w:rsidRPr="000C7080">
              <w:rPr>
                <w:lang w:val="pt-BR"/>
              </w:rPr>
              <w:t xml:space="preserve">Encontros quinzenais com o orientador com o objetivo de </w:t>
            </w:r>
            <w:proofErr w:type="gramStart"/>
            <w:r w:rsidRPr="000C7080">
              <w:rPr>
                <w:lang w:val="pt-BR"/>
              </w:rPr>
              <w:t>desenvolver  orientações</w:t>
            </w:r>
            <w:proofErr w:type="gramEnd"/>
            <w:r w:rsidRPr="000C7080">
              <w:rPr>
                <w:lang w:val="pt-BR"/>
              </w:rPr>
              <w:t xml:space="preserve"> e diálogos sobre o desenvolvimento do projeto de pesquisa e produção de dados.</w:t>
            </w:r>
          </w:p>
          <w:p w:rsidR="00965133" w:rsidRPr="000C7080" w:rsidRDefault="00965133" w:rsidP="00965133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  <w:tab w:val="left" w:pos="3828"/>
              </w:tabs>
              <w:ind w:left="0" w:hanging="348"/>
              <w:rPr>
                <w:lang w:val="pt-BR"/>
              </w:rPr>
            </w:pPr>
            <w:r w:rsidRPr="000C7080">
              <w:rPr>
                <w:lang w:val="pt-BR"/>
              </w:rPr>
              <w:t>Leitura de teses, dissertações e artigos que tratam do problema de estudo.</w:t>
            </w:r>
          </w:p>
          <w:p w:rsidR="00965133" w:rsidRPr="00FB65F2" w:rsidRDefault="00965133" w:rsidP="00965133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ind w:left="0" w:hanging="348"/>
              <w:rPr>
                <w:rFonts w:ascii="Arial Narrow" w:hAnsi="Arial Narrow"/>
                <w:lang w:val="pt-BR"/>
              </w:rPr>
            </w:pPr>
            <w:r w:rsidRPr="000C7080">
              <w:rPr>
                <w:lang w:val="pt-BR"/>
              </w:rPr>
              <w:t>Elaboração da revisão de literatura, referencial teórico e metodologia de pesquisa.</w:t>
            </w: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A699C" w:rsidRPr="00FB65F2" w:rsidTr="00EB4957">
        <w:trPr>
          <w:trHeight w:hRule="exact" w:val="344"/>
        </w:trPr>
        <w:tc>
          <w:tcPr>
            <w:tcW w:w="10824" w:type="dxa"/>
          </w:tcPr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Avaliação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A699C" w:rsidRPr="00504ED8" w:rsidTr="00965133">
        <w:trPr>
          <w:trHeight w:hRule="exact" w:val="1796"/>
        </w:trPr>
        <w:tc>
          <w:tcPr>
            <w:tcW w:w="10824" w:type="dxa"/>
          </w:tcPr>
          <w:p w:rsidR="00AA699C" w:rsidRDefault="00AA699C" w:rsidP="00EB495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Presença aos encontros;</w:t>
            </w:r>
          </w:p>
          <w:p w:rsidR="00AA699C" w:rsidRDefault="00AA699C" w:rsidP="00EB495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Leitura dos textos;</w:t>
            </w:r>
          </w:p>
          <w:p w:rsidR="00AA699C" w:rsidRPr="00AA0346" w:rsidRDefault="00AA699C" w:rsidP="00EB495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 w:rsidRPr="00AA0346">
              <w:rPr>
                <w:rFonts w:ascii="Arial Narrow" w:hAnsi="Arial Narrow"/>
                <w:lang w:val="pt-BR"/>
              </w:rPr>
              <w:t>En</w:t>
            </w:r>
            <w:r>
              <w:rPr>
                <w:rFonts w:ascii="Arial Narrow" w:hAnsi="Arial Narrow"/>
                <w:lang w:val="pt-BR"/>
              </w:rPr>
              <w:t>trega do projeto de pesquisa</w:t>
            </w:r>
            <w:r w:rsidRPr="00AA0346">
              <w:rPr>
                <w:rFonts w:ascii="Arial Narrow" w:hAnsi="Arial Narrow"/>
                <w:lang w:val="pt-BR"/>
              </w:rPr>
              <w:t>;</w:t>
            </w:r>
          </w:p>
          <w:p w:rsidR="00965133" w:rsidRDefault="00965133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  <w:r w:rsidRPr="000C7080">
              <w:t xml:space="preserve">A </w:t>
            </w:r>
            <w:proofErr w:type="spellStart"/>
            <w:r w:rsidRPr="000C7080">
              <w:t>avaliação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ocorrerá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durante</w:t>
            </w:r>
            <w:proofErr w:type="spellEnd"/>
            <w:r w:rsidRPr="000C7080">
              <w:t xml:space="preserve"> o </w:t>
            </w:r>
            <w:proofErr w:type="spellStart"/>
            <w:r w:rsidRPr="000C7080">
              <w:t>processo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por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meio</w:t>
            </w:r>
            <w:proofErr w:type="spellEnd"/>
            <w:r w:rsidRPr="000C7080">
              <w:t xml:space="preserve"> das </w:t>
            </w:r>
            <w:proofErr w:type="spellStart"/>
            <w:r w:rsidRPr="000C7080">
              <w:t>orientações</w:t>
            </w:r>
            <w:proofErr w:type="spellEnd"/>
            <w:r w:rsidRPr="000C7080">
              <w:t xml:space="preserve"> e do </w:t>
            </w:r>
            <w:proofErr w:type="spellStart"/>
            <w:r w:rsidRPr="000C7080">
              <w:t>acompanhamento</w:t>
            </w:r>
            <w:proofErr w:type="spellEnd"/>
            <w:r w:rsidRPr="000C7080">
              <w:t xml:space="preserve"> das </w:t>
            </w:r>
            <w:proofErr w:type="spellStart"/>
            <w:r w:rsidRPr="000C7080">
              <w:t>leituras</w:t>
            </w:r>
            <w:proofErr w:type="spellEnd"/>
            <w:r w:rsidRPr="000C7080">
              <w:t xml:space="preserve"> e do </w:t>
            </w:r>
            <w:proofErr w:type="spellStart"/>
            <w:r w:rsidRPr="000C7080">
              <w:t>projeto</w:t>
            </w:r>
            <w:proofErr w:type="spellEnd"/>
            <w:r w:rsidRPr="000C7080">
              <w:t xml:space="preserve"> de </w:t>
            </w:r>
            <w:proofErr w:type="spellStart"/>
            <w:r w:rsidRPr="000C7080">
              <w:t>pesquisa</w:t>
            </w:r>
            <w:proofErr w:type="spellEnd"/>
            <w:r w:rsidRPr="000C7080">
              <w:t xml:space="preserve">. </w:t>
            </w:r>
            <w:proofErr w:type="spellStart"/>
            <w:r w:rsidRPr="000C7080">
              <w:t>Ao</w:t>
            </w:r>
            <w:proofErr w:type="spellEnd"/>
            <w:r w:rsidRPr="000C7080">
              <w:t xml:space="preserve"> final do </w:t>
            </w:r>
            <w:proofErr w:type="spellStart"/>
            <w:r w:rsidRPr="000C7080">
              <w:t>semestre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será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atribuída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uma</w:t>
            </w:r>
            <w:proofErr w:type="spellEnd"/>
            <w:r w:rsidRPr="000C7080">
              <w:t xml:space="preserve"> nota de zero à </w:t>
            </w:r>
            <w:proofErr w:type="spellStart"/>
            <w:r w:rsidRPr="000C7080">
              <w:t>dez</w:t>
            </w:r>
            <w:proofErr w:type="spellEnd"/>
            <w:r w:rsidRPr="000C7080">
              <w:t>.</w:t>
            </w: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Pr="00FB65F2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2"/>
      </w:tblGrid>
      <w:tr w:rsidR="00AA699C" w:rsidRPr="00FB65F2" w:rsidTr="00EB4957">
        <w:trPr>
          <w:trHeight w:hRule="exact" w:val="375"/>
        </w:trPr>
        <w:tc>
          <w:tcPr>
            <w:tcW w:w="10782" w:type="dxa"/>
          </w:tcPr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Bibliografia</w:t>
            </w:r>
            <w:proofErr w:type="spellEnd"/>
          </w:p>
        </w:tc>
      </w:tr>
      <w:tr w:rsidR="00AA699C" w:rsidRPr="009B1E3F" w:rsidTr="00D118E5">
        <w:trPr>
          <w:trHeight w:hRule="exact" w:val="1632"/>
        </w:trPr>
        <w:tc>
          <w:tcPr>
            <w:tcW w:w="10782" w:type="dxa"/>
          </w:tcPr>
          <w:p w:rsidR="00AA699C" w:rsidRPr="008B72AA" w:rsidRDefault="00AA699C" w:rsidP="008B72AA">
            <w:pPr>
              <w:jc w:val="both"/>
              <w:rPr>
                <w:lang w:val="pt-BR"/>
              </w:rPr>
            </w:pPr>
            <w:r w:rsidRPr="008B72AA">
              <w:rPr>
                <w:lang w:val="pt-BR"/>
              </w:rPr>
              <w:t xml:space="preserve">CHASSOT, A. </w:t>
            </w:r>
            <w:r w:rsidRPr="008B72AA">
              <w:rPr>
                <w:b/>
                <w:lang w:val="pt-BR"/>
              </w:rPr>
              <w:t>Alfabetização científica</w:t>
            </w:r>
            <w:r w:rsidRPr="008B72AA">
              <w:rPr>
                <w:lang w:val="pt-BR"/>
              </w:rPr>
              <w:t xml:space="preserve">: questões e desafios para a educação. 3ed. Ijuí: </w:t>
            </w:r>
            <w:proofErr w:type="spellStart"/>
            <w:r w:rsidRPr="008B72AA">
              <w:rPr>
                <w:lang w:val="pt-BR"/>
              </w:rPr>
              <w:t>Unijuí</w:t>
            </w:r>
            <w:proofErr w:type="spellEnd"/>
            <w:r w:rsidRPr="008B72AA">
              <w:rPr>
                <w:lang w:val="pt-BR"/>
              </w:rPr>
              <w:t>, 2003.</w:t>
            </w:r>
          </w:p>
          <w:p w:rsidR="00AA699C" w:rsidRPr="008B72AA" w:rsidRDefault="00AA699C" w:rsidP="008B72AA">
            <w:pPr>
              <w:jc w:val="both"/>
              <w:rPr>
                <w:lang w:val="pt-BR"/>
              </w:rPr>
            </w:pPr>
          </w:p>
          <w:p w:rsidR="00D118E5" w:rsidRPr="008B72AA" w:rsidRDefault="00D118E5" w:rsidP="008B72AA">
            <w:pPr>
              <w:jc w:val="both"/>
            </w:pPr>
            <w:r w:rsidRPr="008B72AA">
              <w:t xml:space="preserve">VIGOTSKI, L. S. </w:t>
            </w:r>
            <w:r w:rsidRPr="008B72AA">
              <w:rPr>
                <w:b/>
              </w:rPr>
              <w:t xml:space="preserve">A </w:t>
            </w:r>
            <w:proofErr w:type="spellStart"/>
            <w:r w:rsidRPr="008B72AA">
              <w:rPr>
                <w:b/>
              </w:rPr>
              <w:t>construção</w:t>
            </w:r>
            <w:proofErr w:type="spellEnd"/>
            <w:r w:rsidRPr="008B72AA">
              <w:rPr>
                <w:b/>
              </w:rPr>
              <w:t xml:space="preserve"> do </w:t>
            </w:r>
            <w:proofErr w:type="spellStart"/>
            <w:r w:rsidRPr="008B72AA">
              <w:rPr>
                <w:b/>
              </w:rPr>
              <w:t>pensamento</w:t>
            </w:r>
            <w:proofErr w:type="spellEnd"/>
            <w:r w:rsidRPr="008B72AA">
              <w:rPr>
                <w:b/>
              </w:rPr>
              <w:t xml:space="preserve"> e da </w:t>
            </w:r>
            <w:proofErr w:type="spellStart"/>
            <w:r w:rsidRPr="008B72AA">
              <w:rPr>
                <w:b/>
              </w:rPr>
              <w:t>linguagem</w:t>
            </w:r>
            <w:proofErr w:type="spellEnd"/>
            <w:r w:rsidRPr="008B72AA">
              <w:t>.</w:t>
            </w:r>
            <w:r w:rsidRPr="008B72AA">
              <w:rPr>
                <w:b/>
              </w:rPr>
              <w:t xml:space="preserve"> </w:t>
            </w:r>
            <w:r w:rsidRPr="008B72AA">
              <w:t xml:space="preserve">Martins </w:t>
            </w:r>
            <w:proofErr w:type="spellStart"/>
            <w:r w:rsidRPr="008B72AA">
              <w:t>Fontes</w:t>
            </w:r>
            <w:proofErr w:type="spellEnd"/>
            <w:r w:rsidRPr="008B72AA">
              <w:t>: São Paulo, 2009.</w:t>
            </w:r>
          </w:p>
          <w:p w:rsidR="00D118E5" w:rsidRPr="008B72AA" w:rsidRDefault="00D118E5" w:rsidP="008B72AA">
            <w:pPr>
              <w:autoSpaceDE w:val="0"/>
              <w:autoSpaceDN w:val="0"/>
              <w:adjustRightInd w:val="0"/>
              <w:jc w:val="both"/>
              <w:rPr>
                <w:lang w:val="pt-BR"/>
              </w:rPr>
            </w:pPr>
          </w:p>
          <w:p w:rsidR="00D118E5" w:rsidRPr="008B72AA" w:rsidRDefault="00D118E5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WERTSCH, J. V. </w:t>
            </w:r>
            <w:r w:rsidRPr="008B72AA">
              <w:rPr>
                <w:b/>
              </w:rPr>
              <w:t xml:space="preserve">La </w:t>
            </w:r>
            <w:proofErr w:type="spellStart"/>
            <w:r w:rsidRPr="008B72AA">
              <w:rPr>
                <w:b/>
              </w:rPr>
              <w:t>mente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en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acción</w:t>
            </w:r>
            <w:proofErr w:type="spellEnd"/>
            <w:r w:rsidRPr="008B72AA">
              <w:t xml:space="preserve">. Buenos Aires: </w:t>
            </w:r>
            <w:proofErr w:type="spellStart"/>
            <w:r w:rsidRPr="008B72AA">
              <w:t>Aique</w:t>
            </w:r>
            <w:proofErr w:type="spellEnd"/>
            <w:r w:rsidRPr="008B72AA">
              <w:t>, 1999.</w:t>
            </w:r>
          </w:p>
          <w:p w:rsidR="00965133" w:rsidRPr="008B72AA" w:rsidRDefault="00965133" w:rsidP="008B72AA">
            <w:pPr>
              <w:autoSpaceDE w:val="0"/>
              <w:autoSpaceDN w:val="0"/>
              <w:adjustRightInd w:val="0"/>
              <w:jc w:val="both"/>
              <w:rPr>
                <w:lang w:val="pt-BR"/>
              </w:rPr>
            </w:pPr>
          </w:p>
        </w:tc>
      </w:tr>
      <w:tr w:rsidR="00AA699C" w:rsidRPr="009B1E3F" w:rsidTr="00EB4957">
        <w:trPr>
          <w:trHeight w:hRule="exact" w:val="472"/>
        </w:trPr>
        <w:tc>
          <w:tcPr>
            <w:tcW w:w="10782" w:type="dxa"/>
          </w:tcPr>
          <w:p w:rsidR="00AA699C" w:rsidRPr="008B72AA" w:rsidRDefault="00AA699C" w:rsidP="008B72AA">
            <w:pPr>
              <w:pStyle w:val="TableParagraph"/>
              <w:ind w:left="0"/>
              <w:jc w:val="both"/>
              <w:rPr>
                <w:b/>
                <w:lang w:val="pt-BR"/>
              </w:rPr>
            </w:pPr>
            <w:r w:rsidRPr="008B72AA">
              <w:rPr>
                <w:b/>
                <w:lang w:val="pt-BR"/>
              </w:rPr>
              <w:t>Bibliografia Complementar</w:t>
            </w:r>
          </w:p>
        </w:tc>
      </w:tr>
      <w:tr w:rsidR="00AA699C" w:rsidRPr="009B1E3F" w:rsidTr="008B72AA">
        <w:trPr>
          <w:trHeight w:hRule="exact" w:val="11349"/>
        </w:trPr>
        <w:tc>
          <w:tcPr>
            <w:tcW w:w="10782" w:type="dxa"/>
          </w:tcPr>
          <w:p w:rsidR="00EC5CAE" w:rsidRPr="00166D44" w:rsidRDefault="00EC5CAE" w:rsidP="00EC5CAE">
            <w:pPr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lastRenderedPageBreak/>
              <w:t xml:space="preserve">BORGES, A. T. </w:t>
            </w:r>
            <w:proofErr w:type="spellStart"/>
            <w:r w:rsidRPr="00166D44">
              <w:rPr>
                <w:sz w:val="24"/>
                <w:szCs w:val="24"/>
              </w:rPr>
              <w:t>Novos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rumos</w:t>
            </w:r>
            <w:proofErr w:type="spellEnd"/>
            <w:r w:rsidRPr="00166D44">
              <w:rPr>
                <w:sz w:val="24"/>
                <w:szCs w:val="24"/>
              </w:rPr>
              <w:t xml:space="preserve"> para o </w:t>
            </w:r>
            <w:proofErr w:type="spellStart"/>
            <w:r w:rsidRPr="00166D44">
              <w:rPr>
                <w:sz w:val="24"/>
                <w:szCs w:val="24"/>
              </w:rPr>
              <w:t>laboratório</w:t>
            </w:r>
            <w:proofErr w:type="spellEnd"/>
            <w:r w:rsidRPr="00166D44">
              <w:rPr>
                <w:sz w:val="24"/>
                <w:szCs w:val="24"/>
              </w:rPr>
              <w:t xml:space="preserve"> escolar de </w:t>
            </w:r>
            <w:proofErr w:type="spellStart"/>
            <w:r w:rsidRPr="00166D44">
              <w:rPr>
                <w:sz w:val="24"/>
                <w:szCs w:val="24"/>
              </w:rPr>
              <w:t>ciências</w:t>
            </w:r>
            <w:proofErr w:type="spellEnd"/>
            <w:r w:rsidRPr="00166D44">
              <w:rPr>
                <w:sz w:val="24"/>
                <w:szCs w:val="24"/>
              </w:rPr>
              <w:t xml:space="preserve">. </w:t>
            </w:r>
            <w:proofErr w:type="spellStart"/>
            <w:r w:rsidRPr="00166D44">
              <w:rPr>
                <w:b/>
                <w:sz w:val="24"/>
                <w:szCs w:val="24"/>
              </w:rPr>
              <w:t>Caderno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Brasileiro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/>
                <w:sz w:val="24"/>
                <w:szCs w:val="24"/>
              </w:rPr>
              <w:t>Ensino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/>
                <w:sz w:val="24"/>
                <w:szCs w:val="24"/>
              </w:rPr>
              <w:t>Física</w:t>
            </w:r>
            <w:proofErr w:type="spellEnd"/>
            <w:r w:rsidRPr="00166D44">
              <w:rPr>
                <w:sz w:val="24"/>
                <w:szCs w:val="24"/>
              </w:rPr>
              <w:t xml:space="preserve">. </w:t>
            </w:r>
            <w:proofErr w:type="spellStart"/>
            <w:r w:rsidRPr="00166D44">
              <w:rPr>
                <w:sz w:val="24"/>
                <w:szCs w:val="24"/>
              </w:rPr>
              <w:t>Florianópolis</w:t>
            </w:r>
            <w:proofErr w:type="spellEnd"/>
            <w:r w:rsidRPr="00166D44">
              <w:rPr>
                <w:sz w:val="24"/>
                <w:szCs w:val="24"/>
              </w:rPr>
              <w:t>, SC, v. 19, n. 3, p. 291-313, 2002.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166D44">
              <w:rPr>
                <w:sz w:val="24"/>
                <w:szCs w:val="24"/>
              </w:rPr>
              <w:t xml:space="preserve">CACHAPUZ A. et al. </w:t>
            </w:r>
            <w:r w:rsidRPr="00166D44">
              <w:rPr>
                <w:b/>
                <w:sz w:val="24"/>
                <w:szCs w:val="24"/>
              </w:rPr>
              <w:t xml:space="preserve">A </w:t>
            </w:r>
            <w:proofErr w:type="spellStart"/>
            <w:r w:rsidRPr="00166D44">
              <w:rPr>
                <w:b/>
                <w:sz w:val="24"/>
                <w:szCs w:val="24"/>
              </w:rPr>
              <w:t>necessária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renovação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do </w:t>
            </w:r>
            <w:proofErr w:type="spellStart"/>
            <w:r w:rsidRPr="00166D44">
              <w:rPr>
                <w:b/>
                <w:sz w:val="24"/>
                <w:szCs w:val="24"/>
              </w:rPr>
              <w:t>ensino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das </w:t>
            </w:r>
            <w:proofErr w:type="spellStart"/>
            <w:r w:rsidRPr="00166D44">
              <w:rPr>
                <w:b/>
                <w:sz w:val="24"/>
                <w:szCs w:val="24"/>
              </w:rPr>
              <w:t>ciências</w:t>
            </w:r>
            <w:proofErr w:type="spellEnd"/>
            <w:r w:rsidRPr="00166D44">
              <w:rPr>
                <w:sz w:val="24"/>
                <w:szCs w:val="24"/>
              </w:rPr>
              <w:t>. São Paulo: Cortez, 2005.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t xml:space="preserve">FONTANA, R. A. C. </w:t>
            </w:r>
            <w:r w:rsidRPr="00166D44">
              <w:rPr>
                <w:b/>
                <w:sz w:val="24"/>
                <w:szCs w:val="24"/>
              </w:rPr>
              <w:t xml:space="preserve">Como </w:t>
            </w:r>
            <w:proofErr w:type="spellStart"/>
            <w:r w:rsidRPr="00166D44">
              <w:rPr>
                <w:b/>
                <w:sz w:val="24"/>
                <w:szCs w:val="24"/>
              </w:rPr>
              <w:t>nos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tornamos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professoras</w:t>
            </w:r>
            <w:proofErr w:type="spellEnd"/>
            <w:r w:rsidRPr="00166D44">
              <w:rPr>
                <w:b/>
                <w:sz w:val="24"/>
                <w:szCs w:val="24"/>
              </w:rPr>
              <w:t>?</w:t>
            </w:r>
            <w:r w:rsidRPr="00166D44">
              <w:rPr>
                <w:sz w:val="24"/>
                <w:szCs w:val="24"/>
              </w:rPr>
              <w:t xml:space="preserve"> Belo Horizonte: </w:t>
            </w:r>
            <w:proofErr w:type="spellStart"/>
            <w:r w:rsidRPr="00166D44">
              <w:rPr>
                <w:sz w:val="24"/>
                <w:szCs w:val="24"/>
              </w:rPr>
              <w:t>Autêntica</w:t>
            </w:r>
            <w:proofErr w:type="spellEnd"/>
            <w:r w:rsidRPr="00166D44">
              <w:rPr>
                <w:sz w:val="24"/>
                <w:szCs w:val="24"/>
              </w:rPr>
              <w:t>, 2000.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EC5CAE" w:rsidRPr="00166D44" w:rsidRDefault="00EC5CAE" w:rsidP="00EC5CAE">
            <w:pPr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t>FRANCO, M. A. R. S.</w:t>
            </w:r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Pedagogia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e </w:t>
            </w:r>
            <w:proofErr w:type="spellStart"/>
            <w:r w:rsidRPr="00166D44">
              <w:rPr>
                <w:b/>
                <w:sz w:val="24"/>
                <w:szCs w:val="24"/>
              </w:rPr>
              <w:t>prática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docente</w:t>
            </w:r>
            <w:proofErr w:type="spellEnd"/>
            <w:r w:rsidRPr="00166D44">
              <w:rPr>
                <w:b/>
                <w:sz w:val="24"/>
                <w:szCs w:val="24"/>
              </w:rPr>
              <w:t>.</w:t>
            </w:r>
            <w:r w:rsidRPr="00166D44">
              <w:rPr>
                <w:sz w:val="24"/>
                <w:szCs w:val="24"/>
              </w:rPr>
              <w:t xml:space="preserve"> São Paulo: Cortez, 2012.</w:t>
            </w:r>
          </w:p>
          <w:p w:rsidR="00EC5CAE" w:rsidRPr="00166D44" w:rsidRDefault="00EC5CAE" w:rsidP="00EC5CAE">
            <w:pPr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t xml:space="preserve">, M. A. S. </w:t>
            </w:r>
            <w:proofErr w:type="spellStart"/>
            <w:r w:rsidRPr="00166D44">
              <w:rPr>
                <w:sz w:val="24"/>
                <w:szCs w:val="24"/>
              </w:rPr>
              <w:t>Pesquisa-ação</w:t>
            </w:r>
            <w:proofErr w:type="spellEnd"/>
            <w:r w:rsidRPr="00166D44">
              <w:rPr>
                <w:sz w:val="24"/>
                <w:szCs w:val="24"/>
              </w:rPr>
              <w:t xml:space="preserve"> e </w:t>
            </w:r>
            <w:proofErr w:type="spellStart"/>
            <w:r w:rsidRPr="00166D44">
              <w:rPr>
                <w:sz w:val="24"/>
                <w:szCs w:val="24"/>
              </w:rPr>
              <w:t>prática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docente</w:t>
            </w:r>
            <w:proofErr w:type="spellEnd"/>
            <w:r w:rsidRPr="00166D44">
              <w:rPr>
                <w:sz w:val="24"/>
                <w:szCs w:val="24"/>
              </w:rPr>
              <w:t xml:space="preserve">: </w:t>
            </w:r>
            <w:proofErr w:type="spellStart"/>
            <w:r w:rsidRPr="00166D44">
              <w:rPr>
                <w:sz w:val="24"/>
                <w:szCs w:val="24"/>
              </w:rPr>
              <w:t>articulações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possíveis</w:t>
            </w:r>
            <w:proofErr w:type="spellEnd"/>
            <w:r w:rsidRPr="00166D44">
              <w:rPr>
                <w:sz w:val="24"/>
                <w:szCs w:val="24"/>
              </w:rPr>
              <w:t xml:space="preserve">. In: PIMENTA, S. G.; FRANCO, M. A. S. (Orgs.). </w:t>
            </w:r>
            <w:proofErr w:type="spellStart"/>
            <w:r w:rsidRPr="00166D44">
              <w:rPr>
                <w:b/>
                <w:sz w:val="24"/>
                <w:szCs w:val="24"/>
              </w:rPr>
              <w:t>Pesquisa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em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Educação</w:t>
            </w:r>
            <w:proofErr w:type="spellEnd"/>
            <w:r w:rsidRPr="00166D44">
              <w:rPr>
                <w:sz w:val="24"/>
                <w:szCs w:val="24"/>
              </w:rPr>
              <w:t xml:space="preserve">: </w:t>
            </w:r>
            <w:proofErr w:type="spellStart"/>
            <w:r w:rsidRPr="00166D44">
              <w:rPr>
                <w:sz w:val="24"/>
                <w:szCs w:val="24"/>
              </w:rPr>
              <w:t>possibilidades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investigativas</w:t>
            </w:r>
            <w:proofErr w:type="spellEnd"/>
            <w:r w:rsidRPr="00166D44">
              <w:rPr>
                <w:sz w:val="24"/>
                <w:szCs w:val="24"/>
              </w:rPr>
              <w:t>/</w:t>
            </w:r>
            <w:proofErr w:type="spellStart"/>
            <w:r w:rsidRPr="00166D44">
              <w:rPr>
                <w:sz w:val="24"/>
                <w:szCs w:val="24"/>
              </w:rPr>
              <w:t>formativas</w:t>
            </w:r>
            <w:proofErr w:type="spellEnd"/>
            <w:r w:rsidRPr="00166D44">
              <w:rPr>
                <w:sz w:val="24"/>
                <w:szCs w:val="24"/>
              </w:rPr>
              <w:t xml:space="preserve"> da </w:t>
            </w:r>
            <w:proofErr w:type="spellStart"/>
            <w:r w:rsidRPr="00166D44">
              <w:rPr>
                <w:sz w:val="24"/>
                <w:szCs w:val="24"/>
              </w:rPr>
              <w:t>pesquisa-ação</w:t>
            </w:r>
            <w:proofErr w:type="spellEnd"/>
            <w:r w:rsidRPr="00166D44">
              <w:rPr>
                <w:sz w:val="24"/>
                <w:szCs w:val="24"/>
              </w:rPr>
              <w:t xml:space="preserve">. Vol. 2. São Paulo: </w:t>
            </w:r>
            <w:proofErr w:type="spellStart"/>
            <w:r w:rsidRPr="00166D44">
              <w:rPr>
                <w:sz w:val="24"/>
                <w:szCs w:val="24"/>
              </w:rPr>
              <w:t>Edições</w:t>
            </w:r>
            <w:proofErr w:type="spellEnd"/>
            <w:r w:rsidRPr="00166D44">
              <w:rPr>
                <w:sz w:val="24"/>
                <w:szCs w:val="24"/>
              </w:rPr>
              <w:t xml:space="preserve"> Loyola, 2008, p.103-138.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166D44">
              <w:rPr>
                <w:bCs/>
                <w:sz w:val="24"/>
                <w:szCs w:val="24"/>
              </w:rPr>
              <w:t xml:space="preserve">LIMA, M. E. C. C; AGUIAR JUNIOR, O.; CARO, C. M. A </w:t>
            </w:r>
            <w:proofErr w:type="spellStart"/>
            <w:r w:rsidRPr="00166D44">
              <w:rPr>
                <w:bCs/>
                <w:sz w:val="24"/>
                <w:szCs w:val="24"/>
              </w:rPr>
              <w:t>formação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Cs/>
                <w:sz w:val="24"/>
                <w:szCs w:val="24"/>
              </w:rPr>
              <w:t>conceitos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Cs/>
                <w:sz w:val="24"/>
                <w:szCs w:val="24"/>
              </w:rPr>
              <w:t>científicos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166D44">
              <w:rPr>
                <w:bCs/>
                <w:sz w:val="24"/>
                <w:szCs w:val="24"/>
              </w:rPr>
              <w:t>reflexões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a </w:t>
            </w:r>
            <w:proofErr w:type="spellStart"/>
            <w:r w:rsidRPr="00166D44">
              <w:rPr>
                <w:bCs/>
                <w:sz w:val="24"/>
                <w:szCs w:val="24"/>
              </w:rPr>
              <w:t>partir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da </w:t>
            </w:r>
            <w:proofErr w:type="spellStart"/>
            <w:r w:rsidRPr="00166D44">
              <w:rPr>
                <w:bCs/>
                <w:sz w:val="24"/>
                <w:szCs w:val="24"/>
              </w:rPr>
              <w:t>produção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Cs/>
                <w:sz w:val="24"/>
                <w:szCs w:val="24"/>
              </w:rPr>
              <w:t>livros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Cs/>
                <w:sz w:val="24"/>
                <w:szCs w:val="24"/>
              </w:rPr>
              <w:t>didáticos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66D44">
              <w:rPr>
                <w:b/>
                <w:bCs/>
                <w:sz w:val="24"/>
                <w:szCs w:val="24"/>
              </w:rPr>
              <w:t>Ciência</w:t>
            </w:r>
            <w:proofErr w:type="spellEnd"/>
            <w:r w:rsidRPr="00166D44">
              <w:rPr>
                <w:b/>
                <w:bCs/>
                <w:sz w:val="24"/>
                <w:szCs w:val="24"/>
              </w:rPr>
              <w:t xml:space="preserve"> &amp; </w:t>
            </w:r>
            <w:proofErr w:type="spellStart"/>
            <w:r w:rsidRPr="00166D44">
              <w:rPr>
                <w:b/>
                <w:bCs/>
                <w:sz w:val="24"/>
                <w:szCs w:val="24"/>
              </w:rPr>
              <w:t>Educação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. </w:t>
            </w:r>
            <w:r w:rsidRPr="00166D44">
              <w:rPr>
                <w:color w:val="231F20"/>
                <w:sz w:val="24"/>
                <w:szCs w:val="24"/>
              </w:rPr>
              <w:t xml:space="preserve">v. 17, n. 4, p. 855-871, </w:t>
            </w:r>
            <w:r w:rsidRPr="00166D44">
              <w:rPr>
                <w:bCs/>
                <w:sz w:val="24"/>
                <w:szCs w:val="24"/>
              </w:rPr>
              <w:t>2011.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t xml:space="preserve">MARANDINO, M.; SELLES, S. E.; FERREIRA, M. S. </w:t>
            </w:r>
            <w:proofErr w:type="spellStart"/>
            <w:r w:rsidRPr="00166D44">
              <w:rPr>
                <w:b/>
                <w:sz w:val="24"/>
                <w:szCs w:val="24"/>
              </w:rPr>
              <w:t>Ensino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/>
                <w:sz w:val="24"/>
                <w:szCs w:val="24"/>
              </w:rPr>
              <w:t>Biologia</w:t>
            </w:r>
            <w:proofErr w:type="spellEnd"/>
            <w:r w:rsidRPr="00166D44">
              <w:rPr>
                <w:sz w:val="24"/>
                <w:szCs w:val="24"/>
              </w:rPr>
              <w:t xml:space="preserve">: </w:t>
            </w:r>
            <w:proofErr w:type="spellStart"/>
            <w:r w:rsidRPr="00166D44">
              <w:rPr>
                <w:sz w:val="24"/>
                <w:szCs w:val="24"/>
              </w:rPr>
              <w:t>histórias</w:t>
            </w:r>
            <w:proofErr w:type="spellEnd"/>
            <w:r w:rsidRPr="00166D44">
              <w:rPr>
                <w:sz w:val="24"/>
                <w:szCs w:val="24"/>
              </w:rPr>
              <w:t xml:space="preserve"> e </w:t>
            </w:r>
            <w:proofErr w:type="spellStart"/>
            <w:r w:rsidRPr="00166D44">
              <w:rPr>
                <w:sz w:val="24"/>
                <w:szCs w:val="24"/>
              </w:rPr>
              <w:t>práticas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em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diferentes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espaços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educativos</w:t>
            </w:r>
            <w:proofErr w:type="spellEnd"/>
            <w:r w:rsidRPr="00166D44">
              <w:rPr>
                <w:sz w:val="24"/>
                <w:szCs w:val="24"/>
              </w:rPr>
              <w:t>. São Paulo: Cortez, 2009.</w:t>
            </w:r>
          </w:p>
          <w:p w:rsidR="008B72AA" w:rsidRPr="008B72AA" w:rsidRDefault="008B72AA" w:rsidP="008B72AA">
            <w:pPr>
              <w:jc w:val="both"/>
            </w:pPr>
            <w:r w:rsidRPr="008B72AA">
              <w:t xml:space="preserve">MILLAR, R. Um </w:t>
            </w:r>
            <w:proofErr w:type="spellStart"/>
            <w:r w:rsidRPr="008B72AA">
              <w:t>currículo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voltado</w:t>
            </w:r>
            <w:proofErr w:type="spellEnd"/>
            <w:r w:rsidRPr="008B72AA">
              <w:t xml:space="preserve"> para a </w:t>
            </w:r>
            <w:proofErr w:type="spellStart"/>
            <w:r w:rsidRPr="008B72AA">
              <w:t>compreensão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por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todos</w:t>
            </w:r>
            <w:proofErr w:type="spellEnd"/>
            <w:r w:rsidRPr="008B72AA">
              <w:t xml:space="preserve">. </w:t>
            </w:r>
            <w:proofErr w:type="spellStart"/>
            <w:r w:rsidRPr="008B72AA">
              <w:rPr>
                <w:b/>
              </w:rPr>
              <w:t>Ensaio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Pesquisa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Educação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Ciências</w:t>
            </w:r>
            <w:proofErr w:type="spellEnd"/>
            <w:r w:rsidRPr="008B72AA">
              <w:t>, v. 5, n. 2, p. 73-91, 2003.</w:t>
            </w:r>
          </w:p>
          <w:p w:rsidR="008B72AA" w:rsidRPr="008B72AA" w:rsidRDefault="008B72AA" w:rsidP="008B72AA">
            <w:pPr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MORTIMER, E. F. </w:t>
            </w:r>
            <w:proofErr w:type="spellStart"/>
            <w:r w:rsidRPr="008B72AA">
              <w:t>Aprender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tensões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diálogos</w:t>
            </w:r>
            <w:proofErr w:type="spellEnd"/>
            <w:r w:rsidRPr="008B72AA">
              <w:t xml:space="preserve"> entre a </w:t>
            </w:r>
            <w:proofErr w:type="spellStart"/>
            <w:r w:rsidRPr="008B72AA">
              <w:t>linguagem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comum</w:t>
            </w:r>
            <w:proofErr w:type="spellEnd"/>
            <w:r w:rsidRPr="008B72AA">
              <w:t xml:space="preserve"> e a </w:t>
            </w:r>
            <w:proofErr w:type="spellStart"/>
            <w:r w:rsidRPr="008B72AA">
              <w:t>linguagem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científica</w:t>
            </w:r>
            <w:proofErr w:type="spellEnd"/>
            <w:r w:rsidRPr="008B72AA">
              <w:t xml:space="preserve">. In: FLORES, C. R; CASSIANI, S. (Orgs.). </w:t>
            </w:r>
            <w:proofErr w:type="spellStart"/>
            <w:r w:rsidRPr="008B72AA">
              <w:rPr>
                <w:b/>
              </w:rPr>
              <w:t>Tendências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contemporâneas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nas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pesquisas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Educação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Matemática</w:t>
            </w:r>
            <w:proofErr w:type="spellEnd"/>
            <w:r w:rsidRPr="008B72AA">
              <w:rPr>
                <w:b/>
              </w:rPr>
              <w:t xml:space="preserve"> e </w:t>
            </w:r>
            <w:proofErr w:type="spellStart"/>
            <w:r w:rsidRPr="008B72AA">
              <w:rPr>
                <w:b/>
              </w:rPr>
              <w:t>Científica</w:t>
            </w:r>
            <w:proofErr w:type="spellEnd"/>
            <w:r w:rsidRPr="008B72AA">
              <w:rPr>
                <w:b/>
              </w:rPr>
              <w:t>:</w:t>
            </w:r>
            <w:r w:rsidRPr="008B72AA">
              <w:t xml:space="preserve"> </w:t>
            </w:r>
            <w:proofErr w:type="spellStart"/>
            <w:r w:rsidRPr="008B72AA">
              <w:t>sobre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linguagens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práticas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culturais</w:t>
            </w:r>
            <w:proofErr w:type="spellEnd"/>
            <w:r w:rsidRPr="008B72AA">
              <w:t xml:space="preserve">. Campinas: Mercado das </w:t>
            </w:r>
            <w:proofErr w:type="spellStart"/>
            <w:r w:rsidRPr="008B72AA">
              <w:t>Letras</w:t>
            </w:r>
            <w:proofErr w:type="spellEnd"/>
            <w:r w:rsidRPr="008B72AA">
              <w:t>, 2014.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jc w:val="both"/>
            </w:pPr>
            <w:r w:rsidRPr="008B72AA">
              <w:t xml:space="preserve">MORTIMER, E. F. </w:t>
            </w:r>
            <w:proofErr w:type="spellStart"/>
            <w:r w:rsidRPr="008B72AA">
              <w:t>Construtivismo</w:t>
            </w:r>
            <w:proofErr w:type="spellEnd"/>
            <w:r w:rsidRPr="008B72AA">
              <w:t xml:space="preserve">, </w:t>
            </w:r>
            <w:proofErr w:type="spellStart"/>
            <w:r w:rsidRPr="008B72AA">
              <w:t>mudança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conceitual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ensino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: para </w:t>
            </w:r>
            <w:proofErr w:type="spellStart"/>
            <w:r w:rsidRPr="008B72AA">
              <w:t>onde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vamos</w:t>
            </w:r>
            <w:proofErr w:type="spellEnd"/>
            <w:r w:rsidRPr="008B72AA">
              <w:t xml:space="preserve">? </w:t>
            </w:r>
            <w:proofErr w:type="spellStart"/>
            <w:r w:rsidRPr="008B72AA">
              <w:rPr>
                <w:b/>
              </w:rPr>
              <w:t>Investigações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Ensino</w:t>
            </w:r>
            <w:proofErr w:type="spellEnd"/>
            <w:r w:rsidRPr="008B72AA">
              <w:rPr>
                <w:b/>
              </w:rPr>
              <w:t xml:space="preserve"> de </w:t>
            </w:r>
            <w:proofErr w:type="spellStart"/>
            <w:r w:rsidRPr="008B72AA">
              <w:rPr>
                <w:b/>
              </w:rPr>
              <w:t>Ciências</w:t>
            </w:r>
            <w:proofErr w:type="spellEnd"/>
            <w:r w:rsidRPr="008B72AA">
              <w:t>. v. 1, n.1, p. 20-39, 1996.</w:t>
            </w:r>
          </w:p>
          <w:p w:rsidR="008B72AA" w:rsidRPr="008B72AA" w:rsidRDefault="008B72AA" w:rsidP="008B72AA">
            <w:pPr>
              <w:jc w:val="both"/>
            </w:pPr>
          </w:p>
          <w:p w:rsidR="008B72AA" w:rsidRPr="008B72AA" w:rsidRDefault="008B72AA" w:rsidP="008B72AA">
            <w:pPr>
              <w:jc w:val="both"/>
            </w:pPr>
            <w:r w:rsidRPr="008B72AA">
              <w:t xml:space="preserve">MORTIMER, E. F. Entre </w:t>
            </w:r>
            <w:proofErr w:type="spellStart"/>
            <w:r w:rsidRPr="008B72AA">
              <w:t>chamas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cristais</w:t>
            </w:r>
            <w:proofErr w:type="spellEnd"/>
            <w:r w:rsidRPr="008B72AA">
              <w:t xml:space="preserve">: a </w:t>
            </w:r>
            <w:proofErr w:type="spellStart"/>
            <w:r w:rsidRPr="008B72AA">
              <w:t>linguagem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cotidiana</w:t>
            </w:r>
            <w:proofErr w:type="spellEnd"/>
            <w:r w:rsidRPr="008B72AA">
              <w:t xml:space="preserve">, a </w:t>
            </w:r>
            <w:proofErr w:type="spellStart"/>
            <w:r w:rsidRPr="008B72AA">
              <w:t>linguagem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científica</w:t>
            </w:r>
            <w:proofErr w:type="spellEnd"/>
            <w:r w:rsidRPr="008B72AA">
              <w:t xml:space="preserve"> e o </w:t>
            </w:r>
            <w:proofErr w:type="spellStart"/>
            <w:r w:rsidRPr="008B72AA">
              <w:t>ensino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. In: CHASSOT, A.; OLIVEIRA, R. J. (Orgs). </w:t>
            </w:r>
            <w:proofErr w:type="spellStart"/>
            <w:r w:rsidRPr="008B72AA">
              <w:rPr>
                <w:b/>
              </w:rPr>
              <w:t>Ciência</w:t>
            </w:r>
            <w:proofErr w:type="spellEnd"/>
            <w:r w:rsidRPr="008B72AA">
              <w:rPr>
                <w:b/>
              </w:rPr>
              <w:t xml:space="preserve">, </w:t>
            </w:r>
            <w:proofErr w:type="spellStart"/>
            <w:r w:rsidRPr="008B72AA">
              <w:rPr>
                <w:b/>
              </w:rPr>
              <w:t>ética</w:t>
            </w:r>
            <w:proofErr w:type="spellEnd"/>
            <w:r w:rsidRPr="008B72AA">
              <w:rPr>
                <w:b/>
              </w:rPr>
              <w:t xml:space="preserve"> e </w:t>
            </w:r>
            <w:proofErr w:type="spellStart"/>
            <w:r w:rsidRPr="008B72AA">
              <w:rPr>
                <w:b/>
              </w:rPr>
              <w:t>cultura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na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educação</w:t>
            </w:r>
            <w:proofErr w:type="spellEnd"/>
            <w:r w:rsidRPr="008B72AA">
              <w:t xml:space="preserve">. São Leopoldo: </w:t>
            </w:r>
            <w:proofErr w:type="spellStart"/>
            <w:r w:rsidRPr="008B72AA">
              <w:t>Unisinos</w:t>
            </w:r>
            <w:proofErr w:type="spellEnd"/>
            <w:r w:rsidRPr="008B72AA">
              <w:t>, 1998.</w:t>
            </w:r>
          </w:p>
          <w:p w:rsidR="008B72AA" w:rsidRPr="008B72AA" w:rsidRDefault="008B72AA" w:rsidP="008B72AA">
            <w:pPr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MORTIMER, E. F.; MACHADO, A. H. </w:t>
            </w:r>
            <w:proofErr w:type="spellStart"/>
            <w:r w:rsidRPr="008B72AA">
              <w:t>Elaboração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conflitos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anomalias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na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sala</w:t>
            </w:r>
            <w:proofErr w:type="spellEnd"/>
            <w:r w:rsidRPr="008B72AA">
              <w:t xml:space="preserve"> de aula. In: MORTIMER, E.; SMOLKA, A. L. B. (Orgs). </w:t>
            </w:r>
            <w:proofErr w:type="spellStart"/>
            <w:r w:rsidRPr="008B72AA">
              <w:rPr>
                <w:b/>
              </w:rPr>
              <w:t>Linguagem</w:t>
            </w:r>
            <w:proofErr w:type="spellEnd"/>
            <w:r w:rsidRPr="008B72AA">
              <w:rPr>
                <w:b/>
              </w:rPr>
              <w:t xml:space="preserve">, </w:t>
            </w:r>
            <w:proofErr w:type="spellStart"/>
            <w:r w:rsidRPr="008B72AA">
              <w:rPr>
                <w:b/>
              </w:rPr>
              <w:t>cultura</w:t>
            </w:r>
            <w:proofErr w:type="spellEnd"/>
            <w:r w:rsidRPr="008B72AA">
              <w:rPr>
                <w:b/>
              </w:rPr>
              <w:t xml:space="preserve"> e </w:t>
            </w:r>
            <w:proofErr w:type="spellStart"/>
            <w:r w:rsidRPr="008B72AA">
              <w:rPr>
                <w:b/>
              </w:rPr>
              <w:t>cognição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reflexões</w:t>
            </w:r>
            <w:proofErr w:type="spellEnd"/>
            <w:r w:rsidRPr="008B72AA">
              <w:t xml:space="preserve"> para o </w:t>
            </w:r>
            <w:proofErr w:type="spellStart"/>
            <w:r w:rsidRPr="008B72AA">
              <w:t>ensino</w:t>
            </w:r>
            <w:proofErr w:type="spellEnd"/>
            <w:r w:rsidRPr="008B72AA">
              <w:t xml:space="preserve"> e a </w:t>
            </w:r>
            <w:proofErr w:type="spellStart"/>
            <w:r w:rsidRPr="008B72AA">
              <w:t>sala</w:t>
            </w:r>
            <w:proofErr w:type="spellEnd"/>
            <w:r w:rsidRPr="008B72AA">
              <w:t xml:space="preserve"> de aula. Belo Horizonte: </w:t>
            </w:r>
            <w:proofErr w:type="spellStart"/>
            <w:r w:rsidRPr="008B72AA">
              <w:t>Autêntica</w:t>
            </w:r>
            <w:proofErr w:type="spellEnd"/>
            <w:r w:rsidRPr="008B72AA">
              <w:t>, 2001.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MORTIMER, E. F.; SCOTT, P. </w:t>
            </w:r>
            <w:proofErr w:type="spellStart"/>
            <w:r w:rsidRPr="008B72AA">
              <w:t>Atividade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discursiva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nas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salas</w:t>
            </w:r>
            <w:proofErr w:type="spellEnd"/>
            <w:r w:rsidRPr="008B72AA">
              <w:t xml:space="preserve"> de aula de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uma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ferramenta</w:t>
            </w:r>
            <w:proofErr w:type="spellEnd"/>
            <w:r w:rsidRPr="008B72AA">
              <w:t xml:space="preserve"> sociocultural para </w:t>
            </w:r>
            <w:proofErr w:type="spellStart"/>
            <w:r w:rsidRPr="008B72AA">
              <w:t>analisar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planejar</w:t>
            </w:r>
            <w:proofErr w:type="spellEnd"/>
            <w:r w:rsidRPr="008B72AA">
              <w:t xml:space="preserve"> o </w:t>
            </w:r>
            <w:proofErr w:type="spellStart"/>
            <w:r w:rsidRPr="008B72AA">
              <w:t>ensino</w:t>
            </w:r>
            <w:proofErr w:type="spellEnd"/>
            <w:r w:rsidRPr="008B72AA">
              <w:rPr>
                <w:b/>
              </w:rPr>
              <w:t xml:space="preserve">. </w:t>
            </w:r>
            <w:proofErr w:type="spellStart"/>
            <w:r w:rsidRPr="008B72AA">
              <w:rPr>
                <w:b/>
              </w:rPr>
              <w:t>Investigações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Ensino</w:t>
            </w:r>
            <w:proofErr w:type="spellEnd"/>
            <w:r w:rsidRPr="008B72AA">
              <w:rPr>
                <w:b/>
              </w:rPr>
              <w:t xml:space="preserve"> de </w:t>
            </w:r>
            <w:proofErr w:type="spellStart"/>
            <w:r w:rsidRPr="008B72AA">
              <w:rPr>
                <w:b/>
              </w:rPr>
              <w:t>Ciências</w:t>
            </w:r>
            <w:proofErr w:type="spellEnd"/>
            <w:r w:rsidRPr="008B72AA">
              <w:t>, v. 7, n. 3, p. 283-306, 2002.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MORTIMER, E. F.; SCOTT, P. </w:t>
            </w:r>
            <w:r w:rsidRPr="008B72AA">
              <w:rPr>
                <w:b/>
              </w:rPr>
              <w:t>Meaning making in secondary science classrooms</w:t>
            </w:r>
            <w:r w:rsidRPr="008B72AA">
              <w:t>. Maidenhead, Philadelphia: Open University Press, 2003.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MUNFORD, D.; LIMA, M. E. C. C. </w:t>
            </w:r>
            <w:proofErr w:type="spellStart"/>
            <w:r w:rsidRPr="008B72AA">
              <w:t>Ensinar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por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investigação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quê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estamos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acordo</w:t>
            </w:r>
            <w:proofErr w:type="spellEnd"/>
            <w:r w:rsidRPr="008B72AA">
              <w:t xml:space="preserve">? </w:t>
            </w:r>
            <w:proofErr w:type="spellStart"/>
            <w:r w:rsidRPr="008B72AA">
              <w:rPr>
                <w:b/>
              </w:rPr>
              <w:t>Revista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Ensaio</w:t>
            </w:r>
            <w:proofErr w:type="spellEnd"/>
            <w:r w:rsidRPr="008B72AA">
              <w:rPr>
                <w:b/>
              </w:rPr>
              <w:t xml:space="preserve">: </w:t>
            </w:r>
            <w:proofErr w:type="spellStart"/>
            <w:r w:rsidRPr="008B72AA">
              <w:t>Pesquisa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Educação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Ciências</w:t>
            </w:r>
            <w:proofErr w:type="spellEnd"/>
            <w:r w:rsidRPr="008B72AA">
              <w:t>. Belo Horizonte, v. 9, n. 1, p. 72-89, 2007.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SESSA, P. S.; TRIVELATO, S. L. F. A </w:t>
            </w:r>
            <w:proofErr w:type="spellStart"/>
            <w:r w:rsidRPr="008B72AA">
              <w:t>ação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mediada</w:t>
            </w:r>
            <w:proofErr w:type="spellEnd"/>
            <w:r w:rsidRPr="008B72AA">
              <w:t xml:space="preserve"> no </w:t>
            </w:r>
            <w:proofErr w:type="spellStart"/>
            <w:r w:rsidRPr="008B72AA">
              <w:t>ensino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biologia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argumentação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tensões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permanentes</w:t>
            </w:r>
            <w:proofErr w:type="spellEnd"/>
            <w:r w:rsidRPr="008B72AA">
              <w:t xml:space="preserve">. In: ENCONTRO NACIONAL DE PESQUISA EM EDUCAÇÃO EM CIÊNCIAS, VIII, 2011, Campinas, SP. </w:t>
            </w:r>
            <w:proofErr w:type="spellStart"/>
            <w:r w:rsidRPr="008B72AA">
              <w:rPr>
                <w:b/>
              </w:rPr>
              <w:t>Atas</w:t>
            </w:r>
            <w:proofErr w:type="spellEnd"/>
            <w:r w:rsidRPr="008B72AA">
              <w:rPr>
                <w:b/>
              </w:rPr>
              <w:t xml:space="preserve">... </w:t>
            </w:r>
            <w:r w:rsidRPr="008B72AA">
              <w:t>Campinas, 2011.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AA699C" w:rsidRPr="008B72AA" w:rsidRDefault="00AA699C" w:rsidP="008B72AA">
            <w:pPr>
              <w:autoSpaceDE w:val="0"/>
              <w:autoSpaceDN w:val="0"/>
              <w:adjustRightInd w:val="0"/>
              <w:jc w:val="both"/>
            </w:pPr>
          </w:p>
          <w:p w:rsidR="00AA699C" w:rsidRPr="008B72AA" w:rsidRDefault="00AA699C" w:rsidP="008B72AA">
            <w:pPr>
              <w:tabs>
                <w:tab w:val="num" w:pos="426"/>
              </w:tabs>
              <w:jc w:val="both"/>
              <w:rPr>
                <w:lang w:val="pt-BR"/>
              </w:rPr>
            </w:pPr>
          </w:p>
          <w:p w:rsidR="00AA699C" w:rsidRPr="008B72AA" w:rsidRDefault="00AA699C" w:rsidP="008B72AA">
            <w:pPr>
              <w:pStyle w:val="Recuodecorpodetexto2"/>
              <w:spacing w:after="0" w:line="240" w:lineRule="auto"/>
              <w:ind w:left="0"/>
              <w:jc w:val="both"/>
              <w:rPr>
                <w:lang w:val="pt-BR"/>
              </w:rPr>
            </w:pPr>
          </w:p>
          <w:p w:rsidR="00AA699C" w:rsidRPr="008B72AA" w:rsidRDefault="00AA699C" w:rsidP="008B72AA">
            <w:pPr>
              <w:tabs>
                <w:tab w:val="num" w:pos="426"/>
              </w:tabs>
              <w:jc w:val="both"/>
              <w:rPr>
                <w:color w:val="000000"/>
                <w:lang w:val="pt-BR"/>
              </w:rPr>
            </w:pPr>
          </w:p>
          <w:p w:rsidR="00AA699C" w:rsidRPr="008B72AA" w:rsidRDefault="00AA699C" w:rsidP="008B72AA">
            <w:pPr>
              <w:pStyle w:val="TableParagraph"/>
              <w:ind w:left="0"/>
              <w:jc w:val="both"/>
              <w:rPr>
                <w:lang w:val="pt-BR"/>
              </w:rPr>
            </w:pPr>
          </w:p>
          <w:p w:rsidR="00AA699C" w:rsidRPr="008B72AA" w:rsidRDefault="00AA699C" w:rsidP="008B72AA">
            <w:pPr>
              <w:pStyle w:val="TableParagraph"/>
              <w:ind w:left="0"/>
              <w:jc w:val="both"/>
              <w:rPr>
                <w:lang w:val="pt-BR"/>
              </w:rPr>
            </w:pPr>
          </w:p>
        </w:tc>
      </w:tr>
    </w:tbl>
    <w:p w:rsidR="00AA699C" w:rsidRPr="00FB65F2" w:rsidRDefault="00AA699C" w:rsidP="008B72AA">
      <w:pPr>
        <w:jc w:val="both"/>
        <w:rPr>
          <w:rFonts w:ascii="Arial Narrow" w:hAnsi="Arial Narrow"/>
          <w:b/>
          <w:lang w:val="pt-BR"/>
        </w:rPr>
      </w:pPr>
    </w:p>
    <w:p w:rsidR="00AA699C" w:rsidRPr="00FB65F2" w:rsidRDefault="00AA699C" w:rsidP="008B72AA">
      <w:pPr>
        <w:jc w:val="both"/>
        <w:rPr>
          <w:rFonts w:ascii="Arial Narrow" w:hAnsi="Arial Narrow"/>
          <w:b/>
          <w:lang w:val="pt-BR"/>
        </w:rPr>
      </w:pPr>
    </w:p>
    <w:p w:rsidR="00AA699C" w:rsidRDefault="00AA699C" w:rsidP="00AA699C">
      <w:pPr>
        <w:jc w:val="right"/>
        <w:rPr>
          <w:rFonts w:ascii="Arial Narrow" w:hAnsi="Arial Narrow"/>
          <w:b/>
          <w:lang w:val="pt-BR"/>
        </w:rPr>
      </w:pPr>
      <w:r>
        <w:rPr>
          <w:rFonts w:ascii="Arial Narrow" w:hAnsi="Arial Narrow"/>
          <w:b/>
          <w:lang w:val="pt-BR"/>
        </w:rPr>
        <w:t>Vitória – ES, ____19____/_02___/ 2018</w:t>
      </w:r>
    </w:p>
    <w:p w:rsidR="00AA699C" w:rsidRPr="00FB65F2" w:rsidRDefault="00AA699C" w:rsidP="00AA699C">
      <w:pPr>
        <w:jc w:val="right"/>
        <w:rPr>
          <w:rFonts w:ascii="Arial Narrow" w:hAnsi="Arial Narrow"/>
          <w:b/>
          <w:lang w:val="pt-BR"/>
        </w:rPr>
      </w:pPr>
    </w:p>
    <w:p w:rsidR="00AA699C" w:rsidRPr="00FB65F2" w:rsidRDefault="00AA699C" w:rsidP="00AA699C">
      <w:pPr>
        <w:ind w:hanging="77"/>
        <w:jc w:val="right"/>
        <w:rPr>
          <w:rFonts w:ascii="Arial Narrow" w:hAnsi="Arial Narrow"/>
          <w:b/>
          <w:lang w:val="pt-BR"/>
        </w:rPr>
      </w:pPr>
    </w:p>
    <w:p w:rsidR="00AA699C" w:rsidRPr="00FB65F2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  <w:r w:rsidRPr="00534AED">
        <w:rPr>
          <w:noProof/>
          <w:lang w:val="pt-BR" w:eastAsia="pt-BR"/>
        </w:rPr>
        <w:drawing>
          <wp:inline distT="0" distB="0" distL="0" distR="0" wp14:anchorId="0A7A0A99" wp14:editId="06F5393F">
            <wp:extent cx="2800350" cy="581025"/>
            <wp:effectExtent l="0" t="0" r="0" b="9525"/>
            <wp:docPr id="9" name="Imagem 9" descr="C:\Users\Patrícia\Desktop\IMG_20171030_14241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ícia\Desktop\IMG_20171030_142414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9" t="24489" r="22691" b="57498"/>
                    <a:stretch/>
                  </pic:blipFill>
                  <pic:spPr bwMode="auto">
                    <a:xfrm>
                      <a:off x="0" y="0"/>
                      <a:ext cx="2802862" cy="5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99C" w:rsidRPr="00FB65F2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AA699C" w:rsidRDefault="00AA699C" w:rsidP="00AA699C">
      <w:pPr>
        <w:ind w:left="79" w:hanging="79"/>
        <w:jc w:val="right"/>
        <w:rPr>
          <w:lang w:val="pt-BR"/>
        </w:rPr>
      </w:pPr>
      <w:r w:rsidRPr="00547EAC">
        <w:rPr>
          <w:lang w:val="pt-BR"/>
        </w:rPr>
        <w:t>PATRICIA SILVEIRA DA SILVA TRAZZI</w:t>
      </w:r>
    </w:p>
    <w:p w:rsidR="00AA699C" w:rsidRPr="00547EAC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AA699C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  <w:r w:rsidRPr="00FB65F2">
        <w:rPr>
          <w:rFonts w:ascii="Arial Narrow" w:hAnsi="Arial Narrow"/>
          <w:b/>
          <w:lang w:val="pt-BR"/>
        </w:rPr>
        <w:t>Professor da Disciplina</w:t>
      </w:r>
    </w:p>
    <w:p w:rsidR="00AA699C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AA699C" w:rsidRPr="00FB65F2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8637B7" w:rsidRDefault="008637B7"/>
    <w:sectPr w:rsidR="008637B7" w:rsidSect="00AA699C">
      <w:pgSz w:w="12240" w:h="15840"/>
      <w:pgMar w:top="520" w:right="7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D43F7"/>
    <w:multiLevelType w:val="hybridMultilevel"/>
    <w:tmpl w:val="4268F736"/>
    <w:lvl w:ilvl="0" w:tplc="95D0B2F2">
      <w:numFmt w:val="bullet"/>
      <w:lvlText w:val=""/>
      <w:lvlJc w:val="left"/>
      <w:pPr>
        <w:ind w:left="1478" w:hanging="33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87DCA976">
      <w:numFmt w:val="bullet"/>
      <w:lvlText w:val="•"/>
      <w:lvlJc w:val="left"/>
      <w:pPr>
        <w:ind w:left="2413" w:hanging="336"/>
      </w:pPr>
      <w:rPr>
        <w:rFonts w:hint="default"/>
      </w:rPr>
    </w:lvl>
    <w:lvl w:ilvl="2" w:tplc="A8F68ACE">
      <w:numFmt w:val="bullet"/>
      <w:lvlText w:val="•"/>
      <w:lvlJc w:val="left"/>
      <w:pPr>
        <w:ind w:left="3346" w:hanging="336"/>
      </w:pPr>
      <w:rPr>
        <w:rFonts w:hint="default"/>
      </w:rPr>
    </w:lvl>
    <w:lvl w:ilvl="3" w:tplc="789ED98E">
      <w:numFmt w:val="bullet"/>
      <w:lvlText w:val="•"/>
      <w:lvlJc w:val="left"/>
      <w:pPr>
        <w:ind w:left="4280" w:hanging="336"/>
      </w:pPr>
      <w:rPr>
        <w:rFonts w:hint="default"/>
      </w:rPr>
    </w:lvl>
    <w:lvl w:ilvl="4" w:tplc="99FCC848">
      <w:numFmt w:val="bullet"/>
      <w:lvlText w:val="•"/>
      <w:lvlJc w:val="left"/>
      <w:pPr>
        <w:ind w:left="5213" w:hanging="336"/>
      </w:pPr>
      <w:rPr>
        <w:rFonts w:hint="default"/>
      </w:rPr>
    </w:lvl>
    <w:lvl w:ilvl="5" w:tplc="1BFE55F6">
      <w:numFmt w:val="bullet"/>
      <w:lvlText w:val="•"/>
      <w:lvlJc w:val="left"/>
      <w:pPr>
        <w:ind w:left="6147" w:hanging="336"/>
      </w:pPr>
      <w:rPr>
        <w:rFonts w:hint="default"/>
      </w:rPr>
    </w:lvl>
    <w:lvl w:ilvl="6" w:tplc="126AC036">
      <w:numFmt w:val="bullet"/>
      <w:lvlText w:val="•"/>
      <w:lvlJc w:val="left"/>
      <w:pPr>
        <w:ind w:left="7080" w:hanging="336"/>
      </w:pPr>
      <w:rPr>
        <w:rFonts w:hint="default"/>
      </w:rPr>
    </w:lvl>
    <w:lvl w:ilvl="7" w:tplc="60B6A510">
      <w:numFmt w:val="bullet"/>
      <w:lvlText w:val="•"/>
      <w:lvlJc w:val="left"/>
      <w:pPr>
        <w:ind w:left="8014" w:hanging="336"/>
      </w:pPr>
      <w:rPr>
        <w:rFonts w:hint="default"/>
      </w:rPr>
    </w:lvl>
    <w:lvl w:ilvl="8" w:tplc="F48A1644">
      <w:numFmt w:val="bullet"/>
      <w:lvlText w:val="•"/>
      <w:lvlJc w:val="left"/>
      <w:pPr>
        <w:ind w:left="8947" w:hanging="336"/>
      </w:pPr>
      <w:rPr>
        <w:rFonts w:hint="default"/>
      </w:rPr>
    </w:lvl>
  </w:abstractNum>
  <w:abstractNum w:abstractNumId="1" w15:restartNumberingAfterBreak="0">
    <w:nsid w:val="39B936DC"/>
    <w:multiLevelType w:val="hybridMultilevel"/>
    <w:tmpl w:val="B22E1E14"/>
    <w:lvl w:ilvl="0" w:tplc="38BC0F26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16"/>
        <w:szCs w:val="16"/>
      </w:rPr>
    </w:lvl>
    <w:lvl w:ilvl="1" w:tplc="697AE1C6">
      <w:numFmt w:val="bullet"/>
      <w:lvlText w:val="•"/>
      <w:lvlJc w:val="left"/>
      <w:pPr>
        <w:ind w:left="1783" w:hanging="349"/>
      </w:pPr>
      <w:rPr>
        <w:rFonts w:hint="default"/>
      </w:rPr>
    </w:lvl>
    <w:lvl w:ilvl="2" w:tplc="107CD5FC">
      <w:numFmt w:val="bullet"/>
      <w:lvlText w:val="•"/>
      <w:lvlJc w:val="left"/>
      <w:pPr>
        <w:ind w:left="2786" w:hanging="349"/>
      </w:pPr>
      <w:rPr>
        <w:rFonts w:hint="default"/>
      </w:rPr>
    </w:lvl>
    <w:lvl w:ilvl="3" w:tplc="C4F0C142">
      <w:numFmt w:val="bullet"/>
      <w:lvlText w:val="•"/>
      <w:lvlJc w:val="left"/>
      <w:pPr>
        <w:ind w:left="3790" w:hanging="349"/>
      </w:pPr>
      <w:rPr>
        <w:rFonts w:hint="default"/>
      </w:rPr>
    </w:lvl>
    <w:lvl w:ilvl="4" w:tplc="A37E9F3C">
      <w:numFmt w:val="bullet"/>
      <w:lvlText w:val="•"/>
      <w:lvlJc w:val="left"/>
      <w:pPr>
        <w:ind w:left="4793" w:hanging="349"/>
      </w:pPr>
      <w:rPr>
        <w:rFonts w:hint="default"/>
      </w:rPr>
    </w:lvl>
    <w:lvl w:ilvl="5" w:tplc="33BE554A">
      <w:numFmt w:val="bullet"/>
      <w:lvlText w:val="•"/>
      <w:lvlJc w:val="left"/>
      <w:pPr>
        <w:ind w:left="5797" w:hanging="349"/>
      </w:pPr>
      <w:rPr>
        <w:rFonts w:hint="default"/>
      </w:rPr>
    </w:lvl>
    <w:lvl w:ilvl="6" w:tplc="8CBED6C0">
      <w:numFmt w:val="bullet"/>
      <w:lvlText w:val="•"/>
      <w:lvlJc w:val="left"/>
      <w:pPr>
        <w:ind w:left="6800" w:hanging="349"/>
      </w:pPr>
      <w:rPr>
        <w:rFonts w:hint="default"/>
      </w:rPr>
    </w:lvl>
    <w:lvl w:ilvl="7" w:tplc="2846749E">
      <w:numFmt w:val="bullet"/>
      <w:lvlText w:val="•"/>
      <w:lvlJc w:val="left"/>
      <w:pPr>
        <w:ind w:left="7804" w:hanging="349"/>
      </w:pPr>
      <w:rPr>
        <w:rFonts w:hint="default"/>
      </w:rPr>
    </w:lvl>
    <w:lvl w:ilvl="8" w:tplc="53207A56">
      <w:numFmt w:val="bullet"/>
      <w:lvlText w:val="•"/>
      <w:lvlJc w:val="left"/>
      <w:pPr>
        <w:ind w:left="8807" w:hanging="349"/>
      </w:pPr>
      <w:rPr>
        <w:rFonts w:hint="default"/>
      </w:rPr>
    </w:lvl>
  </w:abstractNum>
  <w:abstractNum w:abstractNumId="2" w15:restartNumberingAfterBreak="0">
    <w:nsid w:val="531A590A"/>
    <w:multiLevelType w:val="hybridMultilevel"/>
    <w:tmpl w:val="34889A12"/>
    <w:lvl w:ilvl="0" w:tplc="2576A948">
      <w:numFmt w:val="bullet"/>
      <w:lvlText w:val=""/>
      <w:lvlJc w:val="left"/>
      <w:pPr>
        <w:ind w:left="782" w:hanging="349"/>
      </w:pPr>
      <w:rPr>
        <w:rFonts w:ascii="Symbol" w:eastAsia="Symbol" w:hAnsi="Symbol" w:cs="Symbol" w:hint="default"/>
        <w:w w:val="100"/>
        <w:sz w:val="16"/>
        <w:szCs w:val="16"/>
      </w:rPr>
    </w:lvl>
    <w:lvl w:ilvl="1" w:tplc="9F4A7332">
      <w:numFmt w:val="bullet"/>
      <w:lvlText w:val="•"/>
      <w:lvlJc w:val="left"/>
      <w:pPr>
        <w:ind w:left="1783" w:hanging="349"/>
      </w:pPr>
      <w:rPr>
        <w:rFonts w:hint="default"/>
      </w:rPr>
    </w:lvl>
    <w:lvl w:ilvl="2" w:tplc="DFF8E44C">
      <w:numFmt w:val="bullet"/>
      <w:lvlText w:val="•"/>
      <w:lvlJc w:val="left"/>
      <w:pPr>
        <w:ind w:left="2786" w:hanging="349"/>
      </w:pPr>
      <w:rPr>
        <w:rFonts w:hint="default"/>
      </w:rPr>
    </w:lvl>
    <w:lvl w:ilvl="3" w:tplc="BABA0C04">
      <w:numFmt w:val="bullet"/>
      <w:lvlText w:val="•"/>
      <w:lvlJc w:val="left"/>
      <w:pPr>
        <w:ind w:left="3790" w:hanging="349"/>
      </w:pPr>
      <w:rPr>
        <w:rFonts w:hint="default"/>
      </w:rPr>
    </w:lvl>
    <w:lvl w:ilvl="4" w:tplc="51743176">
      <w:numFmt w:val="bullet"/>
      <w:lvlText w:val="•"/>
      <w:lvlJc w:val="left"/>
      <w:pPr>
        <w:ind w:left="4793" w:hanging="349"/>
      </w:pPr>
      <w:rPr>
        <w:rFonts w:hint="default"/>
      </w:rPr>
    </w:lvl>
    <w:lvl w:ilvl="5" w:tplc="FA10C2E0">
      <w:numFmt w:val="bullet"/>
      <w:lvlText w:val="•"/>
      <w:lvlJc w:val="left"/>
      <w:pPr>
        <w:ind w:left="5797" w:hanging="349"/>
      </w:pPr>
      <w:rPr>
        <w:rFonts w:hint="default"/>
      </w:rPr>
    </w:lvl>
    <w:lvl w:ilvl="6" w:tplc="953A7D8C">
      <w:numFmt w:val="bullet"/>
      <w:lvlText w:val="•"/>
      <w:lvlJc w:val="left"/>
      <w:pPr>
        <w:ind w:left="6800" w:hanging="349"/>
      </w:pPr>
      <w:rPr>
        <w:rFonts w:hint="default"/>
      </w:rPr>
    </w:lvl>
    <w:lvl w:ilvl="7" w:tplc="D788FF26">
      <w:numFmt w:val="bullet"/>
      <w:lvlText w:val="•"/>
      <w:lvlJc w:val="left"/>
      <w:pPr>
        <w:ind w:left="7804" w:hanging="349"/>
      </w:pPr>
      <w:rPr>
        <w:rFonts w:hint="default"/>
      </w:rPr>
    </w:lvl>
    <w:lvl w:ilvl="8" w:tplc="0352D192">
      <w:numFmt w:val="bullet"/>
      <w:lvlText w:val="•"/>
      <w:lvlJc w:val="left"/>
      <w:pPr>
        <w:ind w:left="8807" w:hanging="34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410"/>
    <w:rsid w:val="008637B7"/>
    <w:rsid w:val="008B72AA"/>
    <w:rsid w:val="00965133"/>
    <w:rsid w:val="00A14410"/>
    <w:rsid w:val="00AA699C"/>
    <w:rsid w:val="00D118E5"/>
    <w:rsid w:val="00EC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58F8D"/>
  <w15:chartTrackingRefBased/>
  <w15:docId w15:val="{4ADE08AB-3168-413F-B3BE-A3CC30F4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A699C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699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AA699C"/>
    <w:rPr>
      <w:b/>
      <w:bCs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uiPriority w:val="1"/>
    <w:rsid w:val="00AA699C"/>
    <w:rPr>
      <w:rFonts w:ascii="Times New Roman" w:eastAsia="Times New Roman" w:hAnsi="Times New Roman" w:cs="Times New Roman"/>
      <w:b/>
      <w:bCs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AA699C"/>
    <w:pPr>
      <w:ind w:left="62"/>
    </w:pPr>
  </w:style>
  <w:style w:type="paragraph" w:styleId="Recuodecorpodetexto2">
    <w:name w:val="Body Text Indent 2"/>
    <w:basedOn w:val="Normal"/>
    <w:link w:val="Recuodecorpodetexto2Char"/>
    <w:uiPriority w:val="99"/>
    <w:unhideWhenUsed/>
    <w:rsid w:val="00AA699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A699C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690</Words>
  <Characters>3729</Characters>
  <Application>Microsoft Office Word</Application>
  <DocSecurity>0</DocSecurity>
  <Lines>31</Lines>
  <Paragraphs>8</Paragraphs>
  <ScaleCrop>false</ScaleCrop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trazzi</dc:creator>
  <cp:keywords/>
  <dc:description/>
  <cp:lastModifiedBy>patricia trazzi</cp:lastModifiedBy>
  <cp:revision>6</cp:revision>
  <dcterms:created xsi:type="dcterms:W3CDTF">2018-02-19T16:11:00Z</dcterms:created>
  <dcterms:modified xsi:type="dcterms:W3CDTF">2018-02-19T19:58:00Z</dcterms:modified>
</cp:coreProperties>
</file>