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1" w:rsidRPr="006D0301" w:rsidRDefault="006D0301" w:rsidP="006D0301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6D0301" w:rsidRPr="006D0301" w:rsidRDefault="006D0301" w:rsidP="006D0301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  <w:noProof/>
          <w:lang w:eastAsia="pt-BR"/>
        </w:rPr>
        <w:drawing>
          <wp:anchor distT="0" distB="0" distL="0" distR="0" simplePos="0" relativeHeight="251659264" behindDoc="0" locked="0" layoutInCell="1" allowOverlap="1" wp14:anchorId="1CE3F590" wp14:editId="70505839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301" w:rsidRPr="006D0301" w:rsidRDefault="006D0301" w:rsidP="006D0301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6D0301" w:rsidRPr="006D0301" w:rsidRDefault="006D0301" w:rsidP="006D0301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</w:p>
    <w:p w:rsidR="006D0301" w:rsidRPr="006D0301" w:rsidRDefault="006D0301" w:rsidP="006D0301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</w:rPr>
        <w:t>UNIVERSIDADE FEDERAL DO ESPÍRITO SANTO</w:t>
      </w:r>
    </w:p>
    <w:p w:rsidR="006D0301" w:rsidRPr="006D0301" w:rsidRDefault="006D0301" w:rsidP="006D0301">
      <w:pPr>
        <w:widowControl w:val="0"/>
        <w:spacing w:after="0" w:line="240" w:lineRule="auto"/>
        <w:ind w:hanging="2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</w:rPr>
        <w:t xml:space="preserve"> CENTRO DE EDUCAÇÃO</w:t>
      </w:r>
    </w:p>
    <w:p w:rsidR="006D0301" w:rsidRPr="006D0301" w:rsidRDefault="006D0301" w:rsidP="006D0301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PROGRAMA DE </w:t>
      </w:r>
      <w:proofErr w:type="gramStart"/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>PÓS GRADUAÇÃO</w:t>
      </w:r>
      <w:proofErr w:type="gramEnd"/>
      <w:r w:rsidRPr="006D0301">
        <w:rPr>
          <w:rFonts w:ascii="Arial Narrow" w:eastAsia="Times New Roman" w:hAnsi="Arial Narrow" w:cs="Times New Roman"/>
          <w:b/>
          <w:bCs/>
          <w:shd w:val="clear" w:color="auto" w:fill="FAFAFA"/>
        </w:rPr>
        <w:t xml:space="preserve"> DE MESTRADO PROFISSIONAL EM EDUCAÇÃO </w:t>
      </w:r>
    </w:p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6D0301" w:rsidRPr="006D0301" w:rsidTr="00A32B34">
        <w:trPr>
          <w:trHeight w:hRule="exact" w:val="226"/>
        </w:trPr>
        <w:tc>
          <w:tcPr>
            <w:tcW w:w="5274" w:type="dxa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Disciplina</w:t>
            </w:r>
            <w:proofErr w:type="spellEnd"/>
          </w:p>
        </w:tc>
      </w:tr>
      <w:tr w:rsidR="006D0301" w:rsidRPr="006D0301" w:rsidTr="00A32B34">
        <w:trPr>
          <w:trHeight w:hRule="exact" w:val="558"/>
        </w:trPr>
        <w:tc>
          <w:tcPr>
            <w:tcW w:w="5274" w:type="dxa"/>
          </w:tcPr>
          <w:p w:rsidR="006D0301" w:rsidRPr="006D0301" w:rsidRDefault="006D0301" w:rsidP="006D0301">
            <w:pPr>
              <w:ind w:hanging="519"/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Mestrado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Profissional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em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Educação</w:t>
            </w:r>
            <w:proofErr w:type="spellEnd"/>
          </w:p>
        </w:tc>
        <w:tc>
          <w:tcPr>
            <w:tcW w:w="1286" w:type="dxa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>MPE1013</w:t>
            </w:r>
          </w:p>
        </w:tc>
        <w:tc>
          <w:tcPr>
            <w:tcW w:w="4281" w:type="dxa"/>
            <w:gridSpan w:val="4"/>
          </w:tcPr>
          <w:p w:rsidR="006D0301" w:rsidRPr="006D0301" w:rsidRDefault="006D0301" w:rsidP="006D0301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0301">
              <w:rPr>
                <w:rFonts w:ascii="Times New Roman" w:eastAsia="Times New Roman" w:hAnsi="Times New Roman" w:cs="Times New Roman"/>
                <w:b/>
              </w:rPr>
              <w:t>Estudos</w:t>
            </w:r>
            <w:proofErr w:type="spellEnd"/>
            <w:r w:rsidRPr="006D03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Times New Roman" w:eastAsia="Times New Roman" w:hAnsi="Times New Roman" w:cs="Times New Roman"/>
                <w:b/>
              </w:rPr>
              <w:t>Individuais</w:t>
            </w:r>
            <w:proofErr w:type="spellEnd"/>
            <w:r w:rsidRPr="006D0301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6D0301" w:rsidRPr="006D0301" w:rsidRDefault="006D0301" w:rsidP="006D0301">
            <w:pPr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6D0301" w:rsidRPr="006D0301" w:rsidTr="00A32B34">
        <w:trPr>
          <w:trHeight w:hRule="exact" w:val="218"/>
        </w:trPr>
        <w:tc>
          <w:tcPr>
            <w:tcW w:w="10841" w:type="dxa"/>
            <w:gridSpan w:val="6"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D0301" w:rsidRPr="006D0301" w:rsidTr="00A32B34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0301">
              <w:rPr>
                <w:rFonts w:ascii="Arial Narrow" w:eastAsia="Times New Roman" w:hAnsi="Arial Narrow" w:cs="Times New Roman"/>
                <w:b/>
              </w:rPr>
              <w:t>Professor:</w:t>
            </w:r>
          </w:p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Valter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Martins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Giovedi</w:t>
            </w:r>
            <w:proofErr w:type="spellEnd"/>
          </w:p>
        </w:tc>
        <w:tc>
          <w:tcPr>
            <w:tcW w:w="925" w:type="dxa"/>
            <w:vMerge w:val="restart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Semestre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0301">
              <w:rPr>
                <w:rFonts w:ascii="Arial Narrow" w:eastAsia="Times New Roman" w:hAnsi="Arial Narrow" w:cs="Times New Roman"/>
                <w:b/>
              </w:rPr>
              <w:t>2018/</w:t>
            </w:r>
            <w:r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1126" w:type="dxa"/>
          </w:tcPr>
          <w:p w:rsidR="006D0301" w:rsidRPr="006D0301" w:rsidRDefault="006D0301" w:rsidP="006D0301">
            <w:pPr>
              <w:ind w:firstLine="62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Carga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Créditos</w:t>
            </w:r>
            <w:proofErr w:type="spellEnd"/>
          </w:p>
        </w:tc>
      </w:tr>
      <w:tr w:rsidR="006D0301" w:rsidRPr="006D0301" w:rsidTr="00A32B34">
        <w:trPr>
          <w:trHeight w:hRule="exact" w:val="218"/>
        </w:trPr>
        <w:tc>
          <w:tcPr>
            <w:tcW w:w="6560" w:type="dxa"/>
            <w:gridSpan w:val="2"/>
            <w:vMerge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25" w:type="dxa"/>
            <w:vMerge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56" w:type="dxa"/>
            <w:vMerge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26" w:type="dxa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>30</w:t>
            </w:r>
          </w:p>
        </w:tc>
        <w:tc>
          <w:tcPr>
            <w:tcW w:w="1474" w:type="dxa"/>
          </w:tcPr>
          <w:p w:rsidR="006D0301" w:rsidRPr="006D0301" w:rsidRDefault="006D0301" w:rsidP="006D0301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6D0301" w:rsidRPr="006D0301" w:rsidTr="00A32B34">
        <w:trPr>
          <w:trHeight w:hRule="exact" w:val="368"/>
        </w:trPr>
        <w:tc>
          <w:tcPr>
            <w:tcW w:w="10824" w:type="dxa"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Ementa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6D0301" w:rsidRPr="006D0301" w:rsidTr="00A32B34">
        <w:trPr>
          <w:trHeight w:hRule="exact" w:val="943"/>
        </w:trPr>
        <w:tc>
          <w:tcPr>
            <w:tcW w:w="10824" w:type="dxa"/>
          </w:tcPr>
          <w:p w:rsidR="006D0301" w:rsidRPr="006D0301" w:rsidRDefault="006D0301" w:rsidP="006D0301">
            <w:pPr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Times New Roman" w:eastAsia="Times New Roman" w:hAnsi="Times New Roman" w:cs="Times New Roman"/>
                <w:i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6D0301" w:rsidRPr="006D0301" w:rsidTr="00A32B34">
        <w:trPr>
          <w:trHeight w:hRule="exact" w:val="426"/>
        </w:trPr>
        <w:tc>
          <w:tcPr>
            <w:tcW w:w="10824" w:type="dxa"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Objetivos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6D0301" w:rsidRPr="006D0301" w:rsidTr="00A32B34">
        <w:trPr>
          <w:trHeight w:hRule="exact" w:val="1354"/>
        </w:trPr>
        <w:tc>
          <w:tcPr>
            <w:tcW w:w="10824" w:type="dxa"/>
          </w:tcPr>
          <w:p w:rsidR="006D0301" w:rsidRDefault="006D0301" w:rsidP="006D0301">
            <w:pPr>
              <w:pStyle w:val="PargrafodaLista"/>
              <w:numPr>
                <w:ilvl w:val="0"/>
                <w:numId w:val="3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>
              <w:rPr>
                <w:rFonts w:ascii="Arial Narrow" w:eastAsia="Times New Roman" w:hAnsi="Arial Narrow" w:cs="Times New Roman"/>
                <w:lang w:val="pt-BR"/>
              </w:rPr>
              <w:t>Organizar a estrutura da dissertação;</w:t>
            </w:r>
          </w:p>
          <w:p w:rsidR="006D0301" w:rsidRDefault="006D0301" w:rsidP="006D0301">
            <w:pPr>
              <w:pStyle w:val="PargrafodaLista"/>
              <w:numPr>
                <w:ilvl w:val="0"/>
                <w:numId w:val="3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>
              <w:rPr>
                <w:rFonts w:ascii="Arial Narrow" w:eastAsia="Times New Roman" w:hAnsi="Arial Narrow" w:cs="Times New Roman"/>
                <w:lang w:val="pt-BR"/>
              </w:rPr>
              <w:t>Dialogar e analisar os dados empíricos produzidos a partir do campo da pesquisa.</w:t>
            </w:r>
          </w:p>
          <w:p w:rsidR="006D0301" w:rsidRPr="006D0301" w:rsidRDefault="006D0301" w:rsidP="006D0301">
            <w:pPr>
              <w:pStyle w:val="PargrafodaLista"/>
              <w:numPr>
                <w:ilvl w:val="0"/>
                <w:numId w:val="3"/>
              </w:numPr>
              <w:tabs>
                <w:tab w:val="left" w:pos="770"/>
              </w:tabs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>
              <w:rPr>
                <w:rFonts w:ascii="Arial Narrow" w:eastAsia="Times New Roman" w:hAnsi="Arial Narrow" w:cs="Times New Roman"/>
                <w:lang w:val="pt-BR"/>
              </w:rPr>
              <w:t>Produzir o texto da qualificação.</w:t>
            </w:r>
          </w:p>
        </w:tc>
      </w:tr>
    </w:tbl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6D0301" w:rsidRPr="006D0301" w:rsidTr="00A32B34">
        <w:trPr>
          <w:trHeight w:hRule="exact" w:val="406"/>
        </w:trPr>
        <w:tc>
          <w:tcPr>
            <w:tcW w:w="10824" w:type="dxa"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Metodologia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6D0301" w:rsidRPr="006D0301" w:rsidTr="00A32B34">
        <w:trPr>
          <w:trHeight w:hRule="exact" w:val="945"/>
        </w:trPr>
        <w:tc>
          <w:tcPr>
            <w:tcW w:w="10824" w:type="dxa"/>
          </w:tcPr>
          <w:p w:rsidR="006D0301" w:rsidRPr="006D0301" w:rsidRDefault="006D0301" w:rsidP="006D0301">
            <w:pPr>
              <w:tabs>
                <w:tab w:val="left" w:pos="770"/>
                <w:tab w:val="left" w:pos="771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diálogo reflexivo a partir das necessidades trazidas pelo orientando e das leituras propostas pelo orientador.</w:t>
            </w:r>
          </w:p>
        </w:tc>
      </w:tr>
    </w:tbl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6D0301" w:rsidRPr="006D0301" w:rsidTr="00A32B34">
        <w:trPr>
          <w:trHeight w:hRule="exact" w:val="344"/>
        </w:trPr>
        <w:tc>
          <w:tcPr>
            <w:tcW w:w="10824" w:type="dxa"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6D0301">
              <w:rPr>
                <w:rFonts w:ascii="Arial Narrow" w:eastAsia="Times New Roman" w:hAnsi="Arial Narrow" w:cs="Times New Roman"/>
                <w:b/>
              </w:rPr>
              <w:t>Avaliação</w:t>
            </w:r>
            <w:proofErr w:type="spellEnd"/>
            <w:r w:rsidRPr="006D0301">
              <w:rPr>
                <w:rFonts w:ascii="Arial Narrow" w:eastAsia="Times New Roman" w:hAnsi="Arial Narrow" w:cs="Times New Roman"/>
                <w:b/>
              </w:rPr>
              <w:t>:</w:t>
            </w:r>
          </w:p>
        </w:tc>
      </w:tr>
      <w:tr w:rsidR="006D0301" w:rsidRPr="006D0301" w:rsidTr="00A32B34">
        <w:trPr>
          <w:trHeight w:hRule="exact" w:val="896"/>
        </w:trPr>
        <w:tc>
          <w:tcPr>
            <w:tcW w:w="10824" w:type="dxa"/>
          </w:tcPr>
          <w:p w:rsidR="006D0301" w:rsidRPr="006D0301" w:rsidRDefault="006D0301" w:rsidP="006D0301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apresentação das tarefas solicitadas pelo orientador durante o processo.</w:t>
            </w:r>
          </w:p>
          <w:p w:rsidR="006D0301" w:rsidRPr="006D0301" w:rsidRDefault="006D0301" w:rsidP="006D0301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</w:rPr>
            </w:pPr>
            <w:r w:rsidRPr="006D0301">
              <w:rPr>
                <w:rFonts w:ascii="Arial Narrow" w:eastAsia="Times New Roman" w:hAnsi="Arial Narrow" w:cs="Times New Roman"/>
              </w:rPr>
              <w:t xml:space="preserve">- </w:t>
            </w:r>
            <w:proofErr w:type="spellStart"/>
            <w:proofErr w:type="gramStart"/>
            <w:r w:rsidRPr="006D0301">
              <w:rPr>
                <w:rFonts w:ascii="Arial Narrow" w:eastAsia="Times New Roman" w:hAnsi="Arial Narrow" w:cs="Times New Roman"/>
              </w:rPr>
              <w:t>realização</w:t>
            </w:r>
            <w:proofErr w:type="spellEnd"/>
            <w:proofErr w:type="gramEnd"/>
            <w:r w:rsidRPr="006D0301">
              <w:rPr>
                <w:rFonts w:ascii="Arial Narrow" w:eastAsia="Times New Roman" w:hAnsi="Arial Narrow" w:cs="Times New Roman"/>
              </w:rPr>
              <w:t xml:space="preserve"> das </w:t>
            </w:r>
            <w:proofErr w:type="spellStart"/>
            <w:r w:rsidRPr="006D0301">
              <w:rPr>
                <w:rFonts w:ascii="Arial Narrow" w:eastAsia="Times New Roman" w:hAnsi="Arial Narrow" w:cs="Times New Roman"/>
              </w:rPr>
              <w:t>leituras</w:t>
            </w:r>
            <w:proofErr w:type="spellEnd"/>
            <w:r w:rsidRPr="006D030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Times New Roman"/>
              </w:rPr>
              <w:t>solicitadas</w:t>
            </w:r>
            <w:proofErr w:type="spellEnd"/>
            <w:r w:rsidRPr="006D0301">
              <w:rPr>
                <w:rFonts w:ascii="Arial Narrow" w:eastAsia="Times New Roman" w:hAnsi="Arial Narrow" w:cs="Times New Roman"/>
              </w:rPr>
              <w:t>.</w:t>
            </w:r>
          </w:p>
          <w:p w:rsidR="006D0301" w:rsidRPr="006D0301" w:rsidRDefault="006D0301" w:rsidP="006D0301">
            <w:pPr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>- presença nos dias e horários agendados para a orientação presencial.</w:t>
            </w:r>
          </w:p>
          <w:p w:rsidR="006D0301" w:rsidRPr="006D0301" w:rsidRDefault="006D0301" w:rsidP="006D0301">
            <w:pPr>
              <w:tabs>
                <w:tab w:val="left" w:pos="1478"/>
                <w:tab w:val="left" w:pos="1479"/>
              </w:tabs>
              <w:ind w:left="62"/>
              <w:rPr>
                <w:rFonts w:ascii="Arial Narrow" w:eastAsia="Times New Roman" w:hAnsi="Arial Narrow" w:cs="Times New Roman"/>
                <w:lang w:val="pt-BR"/>
              </w:rPr>
            </w:pPr>
          </w:p>
        </w:tc>
      </w:tr>
    </w:tbl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6D0301" w:rsidRPr="006D0301" w:rsidTr="00A32B34">
        <w:trPr>
          <w:trHeight w:hRule="exact" w:val="3705"/>
        </w:trPr>
        <w:tc>
          <w:tcPr>
            <w:tcW w:w="10819" w:type="dxa"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Bibliografia</w:t>
            </w:r>
          </w:p>
          <w:p w:rsidR="006D0301" w:rsidRPr="006D0301" w:rsidRDefault="006D0301" w:rsidP="006D0301">
            <w:pPr>
              <w:jc w:val="both"/>
              <w:rPr>
                <w:rFonts w:ascii="Arial Narrow" w:eastAsia="Times New Roman" w:hAnsi="Arial Narrow" w:cs="Arial"/>
                <w:lang w:val="pt-BR"/>
              </w:rPr>
            </w:pPr>
          </w:p>
          <w:p w:rsidR="006D0301" w:rsidRPr="006D0301" w:rsidRDefault="006D0301" w:rsidP="006D0301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BRANDÃO, Carlos Rodrigues.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A pergunta a várias mãos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: a experiência da pesquisa no trabalho do educador. São Paulo: Cortez, 2003.</w:t>
            </w:r>
          </w:p>
          <w:p w:rsidR="006D0301" w:rsidRPr="006D0301" w:rsidRDefault="006D0301" w:rsidP="006D0301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CHIZZOTTI, </w:t>
            </w:r>
            <w:proofErr w:type="spellStart"/>
            <w:r w:rsidRPr="006D0301">
              <w:rPr>
                <w:rFonts w:ascii="Arial Narrow" w:eastAsia="Times New Roman" w:hAnsi="Arial Narrow" w:cs="Arial"/>
                <w:lang w:val="pt-BR"/>
              </w:rPr>
              <w:t>Antonio</w:t>
            </w:r>
            <w:proofErr w:type="spellEnd"/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Pesquisa qualitativa em ciências humanas e sociais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. Petrópolis, RJ: Vozes, 2006.</w:t>
            </w:r>
          </w:p>
          <w:p w:rsidR="006D0301" w:rsidRPr="006D0301" w:rsidRDefault="006D0301" w:rsidP="006D0301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FREIRE, Paulo.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Pedagogia do Oprimido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. 41 ed. Rio de Janeiro: Paz e Terra, 2005.</w:t>
            </w:r>
          </w:p>
          <w:p w:rsidR="006D0301" w:rsidRPr="006D0301" w:rsidRDefault="006D0301" w:rsidP="006D0301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  <w:lang w:val="pt-BR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LÜDKE, Menga; ANDRÉ, Marli.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Pesquisa em educação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>: abordagens qualitativas. São Paulo: EPU, 1986.</w:t>
            </w:r>
          </w:p>
          <w:p w:rsidR="006D0301" w:rsidRPr="006D0301" w:rsidRDefault="006D0301" w:rsidP="006D0301">
            <w:pPr>
              <w:spacing w:after="120" w:line="360" w:lineRule="auto"/>
              <w:jc w:val="both"/>
              <w:rPr>
                <w:rFonts w:ascii="Arial Narrow" w:eastAsia="Times New Roman" w:hAnsi="Arial Narrow" w:cs="Arial"/>
              </w:rPr>
            </w:pP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PONTUSCHKA, </w:t>
            </w:r>
            <w:proofErr w:type="spellStart"/>
            <w:r w:rsidRPr="006D0301">
              <w:rPr>
                <w:rFonts w:ascii="Arial Narrow" w:eastAsia="Times New Roman" w:hAnsi="Arial Narrow" w:cs="Arial"/>
                <w:lang w:val="pt-BR"/>
              </w:rPr>
              <w:t>Nídia</w:t>
            </w:r>
            <w:proofErr w:type="spellEnd"/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 </w:t>
            </w:r>
            <w:proofErr w:type="spellStart"/>
            <w:r w:rsidRPr="006D0301">
              <w:rPr>
                <w:rFonts w:ascii="Arial Narrow" w:eastAsia="Times New Roman" w:hAnsi="Arial Narrow" w:cs="Arial"/>
                <w:lang w:val="pt-BR"/>
              </w:rPr>
              <w:t>Nacib</w:t>
            </w:r>
            <w:proofErr w:type="spellEnd"/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 (org.). </w:t>
            </w:r>
            <w:r w:rsidRPr="006D0301">
              <w:rPr>
                <w:rFonts w:ascii="Arial Narrow" w:eastAsia="Times New Roman" w:hAnsi="Arial Narrow" w:cs="Arial"/>
                <w:b/>
                <w:lang w:val="pt-BR"/>
              </w:rPr>
              <w:t>Ousadia no diálogo</w:t>
            </w:r>
            <w:r w:rsidRPr="006D0301">
              <w:rPr>
                <w:rFonts w:ascii="Arial Narrow" w:eastAsia="Times New Roman" w:hAnsi="Arial Narrow" w:cs="Arial"/>
                <w:lang w:val="pt-BR"/>
              </w:rPr>
              <w:t xml:space="preserve">: interdisciplinaridade na escola pública. </w:t>
            </w:r>
            <w:r w:rsidRPr="006D0301">
              <w:rPr>
                <w:rFonts w:ascii="Arial Narrow" w:eastAsia="Times New Roman" w:hAnsi="Arial Narrow" w:cs="Arial"/>
              </w:rPr>
              <w:t>4 ed. São Paulo: Loyola, 2002.</w:t>
            </w:r>
          </w:p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6D0301" w:rsidRPr="006D0301" w:rsidTr="00A32B34">
        <w:trPr>
          <w:trHeight w:hRule="exact" w:val="4545"/>
        </w:trPr>
        <w:tc>
          <w:tcPr>
            <w:tcW w:w="10819" w:type="dxa"/>
          </w:tcPr>
          <w:p w:rsidR="006D0301" w:rsidRPr="006D0301" w:rsidRDefault="006D0301" w:rsidP="006D0301">
            <w:pPr>
              <w:rPr>
                <w:rFonts w:ascii="Arial Narrow" w:eastAsia="Times New Roman" w:hAnsi="Arial Narrow" w:cs="Times New Roman"/>
                <w:b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lastRenderedPageBreak/>
              <w:t>Bibliografia Complementar</w:t>
            </w:r>
          </w:p>
          <w:p w:rsidR="006D0301" w:rsidRPr="006D0301" w:rsidRDefault="006D0301" w:rsidP="006D0301">
            <w:pPr>
              <w:tabs>
                <w:tab w:val="num" w:pos="426"/>
              </w:tabs>
              <w:jc w:val="both"/>
              <w:rPr>
                <w:rFonts w:ascii="Arial Narrow" w:eastAsia="Times New Roman" w:hAnsi="Arial Narrow" w:cs="Arial"/>
                <w:color w:val="000000"/>
                <w:lang w:val="pt-BR"/>
              </w:rPr>
            </w:pPr>
          </w:p>
          <w:p w:rsidR="006D0301" w:rsidRPr="006D0301" w:rsidRDefault="006D0301" w:rsidP="006D0301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ANTUNES-ROCHA, Maria Isabel; HAGE, Salomão </w:t>
            </w:r>
            <w:proofErr w:type="spellStart"/>
            <w:r w:rsidRPr="006D0301">
              <w:rPr>
                <w:rFonts w:ascii="Arial Narrow" w:eastAsia="Times New Roman" w:hAnsi="Arial Narrow" w:cs="Times New Roman"/>
                <w:lang w:val="pt-BR"/>
              </w:rPr>
              <w:t>Mufarrej</w:t>
            </w:r>
            <w:proofErr w:type="spellEnd"/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. </w:t>
            </w: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Escola de direito</w:t>
            </w: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: reinventando a escola </w:t>
            </w:r>
            <w:proofErr w:type="spellStart"/>
            <w:r w:rsidRPr="006D0301">
              <w:rPr>
                <w:rFonts w:ascii="Arial Narrow" w:eastAsia="Times New Roman" w:hAnsi="Arial Narrow" w:cs="Times New Roman"/>
                <w:lang w:val="pt-BR"/>
              </w:rPr>
              <w:t>multisseriada</w:t>
            </w:r>
            <w:proofErr w:type="spellEnd"/>
            <w:r w:rsidRPr="006D0301">
              <w:rPr>
                <w:rFonts w:ascii="Arial Narrow" w:eastAsia="Times New Roman" w:hAnsi="Arial Narrow" w:cs="Times New Roman"/>
                <w:lang w:val="pt-BR"/>
              </w:rPr>
              <w:t>. Belo Horizonte: Autêntica Editora, 2010.</w:t>
            </w:r>
          </w:p>
          <w:p w:rsidR="006D0301" w:rsidRPr="006D0301" w:rsidRDefault="006D0301" w:rsidP="006D0301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CADART, Roseli Salete </w:t>
            </w:r>
            <w:r w:rsidRPr="006D0301">
              <w:rPr>
                <w:rFonts w:ascii="Arial Narrow" w:eastAsia="Times New Roman" w:hAnsi="Arial Narrow" w:cs="Times New Roman"/>
                <w:i/>
                <w:lang w:val="pt-BR"/>
              </w:rPr>
              <w:t>et. al.</w:t>
            </w: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 (</w:t>
            </w:r>
            <w:proofErr w:type="spellStart"/>
            <w:r w:rsidRPr="006D0301">
              <w:rPr>
                <w:rFonts w:ascii="Arial Narrow" w:eastAsia="Times New Roman" w:hAnsi="Arial Narrow" w:cs="Times New Roman"/>
                <w:lang w:val="pt-BR"/>
              </w:rPr>
              <w:t>orgs</w:t>
            </w:r>
            <w:proofErr w:type="spellEnd"/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.). </w:t>
            </w: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Dicionário da Educação do Campo</w:t>
            </w:r>
            <w:r w:rsidRPr="006D0301">
              <w:rPr>
                <w:rFonts w:ascii="Arial Narrow" w:eastAsia="Times New Roman" w:hAnsi="Arial Narrow" w:cs="Times New Roman"/>
                <w:lang w:val="pt-BR"/>
              </w:rPr>
              <w:t>. 2ª ed. Rio de Janeiro, São Paulo: Expressão Popular, 2012.</w:t>
            </w:r>
          </w:p>
          <w:p w:rsidR="006D0301" w:rsidRPr="006D0301" w:rsidRDefault="006D0301" w:rsidP="006D0301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FRIGOTTO, Gaudêncio. O enfoque da dialética materialista histórica na pesquisa educacional. In: FAZENDA, Ivani (org.). </w:t>
            </w: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Metodologia da pesquisa educacional</w:t>
            </w:r>
            <w:r w:rsidRPr="006D0301">
              <w:rPr>
                <w:rFonts w:ascii="Arial Narrow" w:eastAsia="Times New Roman" w:hAnsi="Arial Narrow" w:cs="Times New Roman"/>
                <w:lang w:val="pt-BR"/>
              </w:rPr>
              <w:t>. São Paulo: Cortez, 2006.</w:t>
            </w:r>
          </w:p>
          <w:p w:rsidR="006D0301" w:rsidRPr="006D0301" w:rsidRDefault="006D0301" w:rsidP="006D0301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eastAsia="Times New Roman" w:hAnsi="Arial Narrow" w:cs="Times New Roman"/>
                <w:lang w:val="pt-BR"/>
              </w:rPr>
            </w:pPr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SEVERINO, Antônio Joaquim. A pesquisa em educação: a abordagem crítico-dialética e suas implicações na formação do educador. In: </w:t>
            </w:r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 xml:space="preserve">Revista Contra Pontos – Revista de Educação da </w:t>
            </w:r>
            <w:proofErr w:type="spellStart"/>
            <w:r w:rsidRPr="006D0301">
              <w:rPr>
                <w:rFonts w:ascii="Arial Narrow" w:eastAsia="Times New Roman" w:hAnsi="Arial Narrow" w:cs="Times New Roman"/>
                <w:b/>
                <w:lang w:val="pt-BR"/>
              </w:rPr>
              <w:t>Univali</w:t>
            </w:r>
            <w:proofErr w:type="spellEnd"/>
            <w:r w:rsidRPr="006D0301">
              <w:rPr>
                <w:rFonts w:ascii="Arial Narrow" w:eastAsia="Times New Roman" w:hAnsi="Arial Narrow" w:cs="Times New Roman"/>
                <w:lang w:val="pt-BR"/>
              </w:rPr>
              <w:t xml:space="preserve">. Itajaí, Ano </w:t>
            </w:r>
            <w:proofErr w:type="gramStart"/>
            <w:r w:rsidRPr="006D0301">
              <w:rPr>
                <w:rFonts w:ascii="Arial Narrow" w:eastAsia="Times New Roman" w:hAnsi="Arial Narrow" w:cs="Times New Roman"/>
                <w:lang w:val="pt-BR"/>
              </w:rPr>
              <w:t>1</w:t>
            </w:r>
            <w:proofErr w:type="gramEnd"/>
            <w:r w:rsidRPr="006D0301">
              <w:rPr>
                <w:rFonts w:ascii="Arial Narrow" w:eastAsia="Times New Roman" w:hAnsi="Arial Narrow" w:cs="Times New Roman"/>
                <w:lang w:val="pt-BR"/>
              </w:rPr>
              <w:t>, nº 1, Jan.-Jun. de 2001.</w:t>
            </w:r>
          </w:p>
          <w:p w:rsidR="006D0301" w:rsidRPr="006D0301" w:rsidRDefault="006D0301" w:rsidP="006D0301">
            <w:pPr>
              <w:jc w:val="both"/>
              <w:rPr>
                <w:rFonts w:ascii="Arial Narrow" w:eastAsia="Times New Roman" w:hAnsi="Arial Narrow" w:cs="Times New Roman"/>
                <w:b/>
                <w:lang w:val="pt-BR"/>
              </w:rPr>
            </w:pPr>
          </w:p>
        </w:tc>
      </w:tr>
    </w:tbl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6D0301" w:rsidRPr="006D0301" w:rsidRDefault="006D0301" w:rsidP="006D0301">
      <w:pPr>
        <w:widowControl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6D0301" w:rsidRPr="006D0301" w:rsidRDefault="006D0301" w:rsidP="006D0301">
      <w:pPr>
        <w:widowControl w:val="0"/>
        <w:spacing w:after="0" w:line="240" w:lineRule="auto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 xml:space="preserve">Vitória – ES, </w:t>
      </w:r>
      <w:r>
        <w:rPr>
          <w:rFonts w:ascii="Arial Narrow" w:eastAsia="Times New Roman" w:hAnsi="Arial Narrow" w:cs="Times New Roman"/>
          <w:b/>
        </w:rPr>
        <w:t>14</w:t>
      </w:r>
      <w:r w:rsidRPr="006D0301">
        <w:rPr>
          <w:rFonts w:ascii="Arial Narrow" w:eastAsia="Times New Roman" w:hAnsi="Arial Narrow" w:cs="Times New Roman"/>
          <w:b/>
        </w:rPr>
        <w:t xml:space="preserve"> de </w:t>
      </w:r>
      <w:r>
        <w:rPr>
          <w:rFonts w:ascii="Arial Narrow" w:eastAsia="Times New Roman" w:hAnsi="Arial Narrow" w:cs="Times New Roman"/>
          <w:b/>
        </w:rPr>
        <w:t>Outubro</w:t>
      </w:r>
      <w:bookmarkStart w:id="0" w:name="_GoBack"/>
      <w:bookmarkEnd w:id="0"/>
      <w:r w:rsidRPr="006D0301">
        <w:rPr>
          <w:rFonts w:ascii="Arial Narrow" w:eastAsia="Times New Roman" w:hAnsi="Arial Narrow" w:cs="Times New Roman"/>
          <w:b/>
        </w:rPr>
        <w:t xml:space="preserve"> </w:t>
      </w:r>
      <w:proofErr w:type="spellStart"/>
      <w:r w:rsidRPr="006D0301">
        <w:rPr>
          <w:rFonts w:ascii="Arial Narrow" w:eastAsia="Times New Roman" w:hAnsi="Arial Narrow" w:cs="Times New Roman"/>
          <w:b/>
        </w:rPr>
        <w:t>de</w:t>
      </w:r>
      <w:proofErr w:type="spellEnd"/>
      <w:r w:rsidRPr="006D0301">
        <w:rPr>
          <w:rFonts w:ascii="Arial Narrow" w:eastAsia="Times New Roman" w:hAnsi="Arial Narrow" w:cs="Times New Roman"/>
          <w:b/>
        </w:rPr>
        <w:t xml:space="preserve"> 2018.</w:t>
      </w:r>
    </w:p>
    <w:p w:rsidR="006D0301" w:rsidRPr="006D0301" w:rsidRDefault="006D0301" w:rsidP="006D0301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6D0301" w:rsidRPr="006D0301" w:rsidRDefault="006D0301" w:rsidP="006D0301">
      <w:pPr>
        <w:widowControl w:val="0"/>
        <w:spacing w:after="0" w:line="240" w:lineRule="auto"/>
        <w:ind w:hanging="77"/>
        <w:jc w:val="right"/>
        <w:rPr>
          <w:rFonts w:ascii="Arial Narrow" w:eastAsia="Times New Roman" w:hAnsi="Arial Narrow" w:cs="Times New Roman"/>
          <w:b/>
        </w:rPr>
      </w:pPr>
    </w:p>
    <w:p w:rsidR="006D0301" w:rsidRPr="006D0301" w:rsidRDefault="006D0301" w:rsidP="006D0301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>Professor da Disciplina</w:t>
      </w:r>
    </w:p>
    <w:p w:rsidR="006D0301" w:rsidRPr="006D0301" w:rsidRDefault="006D0301" w:rsidP="006D0301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  <w:r w:rsidRPr="006D0301">
        <w:rPr>
          <w:rFonts w:ascii="Arial Narrow" w:eastAsia="Times New Roman" w:hAnsi="Arial Narrow" w:cs="Times New Roman"/>
          <w:b/>
        </w:rPr>
        <w:t xml:space="preserve">Valter Martins </w:t>
      </w:r>
      <w:proofErr w:type="spellStart"/>
      <w:r w:rsidRPr="006D0301">
        <w:rPr>
          <w:rFonts w:ascii="Arial Narrow" w:eastAsia="Times New Roman" w:hAnsi="Arial Narrow" w:cs="Times New Roman"/>
          <w:b/>
        </w:rPr>
        <w:t>Giovedi</w:t>
      </w:r>
      <w:proofErr w:type="spellEnd"/>
    </w:p>
    <w:p w:rsidR="006D0301" w:rsidRPr="006D0301" w:rsidRDefault="006D0301" w:rsidP="006D0301">
      <w:pPr>
        <w:widowControl w:val="0"/>
        <w:spacing w:after="0" w:line="240" w:lineRule="auto"/>
        <w:ind w:left="79" w:hanging="79"/>
        <w:jc w:val="right"/>
        <w:rPr>
          <w:rFonts w:ascii="Arial Narrow" w:eastAsia="Times New Roman" w:hAnsi="Arial Narrow" w:cs="Times New Roman"/>
          <w:b/>
        </w:rPr>
      </w:pPr>
    </w:p>
    <w:p w:rsidR="004A16F6" w:rsidRDefault="004A16F6"/>
    <w:sectPr w:rsidR="004A16F6" w:rsidSect="006D0301"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7A821F64"/>
    <w:multiLevelType w:val="hybridMultilevel"/>
    <w:tmpl w:val="C916C938"/>
    <w:lvl w:ilvl="0" w:tplc="ED126AC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01"/>
    <w:rsid w:val="004A16F6"/>
    <w:rsid w:val="006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D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D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Valter</cp:lastModifiedBy>
  <cp:revision>1</cp:revision>
  <dcterms:created xsi:type="dcterms:W3CDTF">2018-10-14T11:22:00Z</dcterms:created>
  <dcterms:modified xsi:type="dcterms:W3CDTF">2018-10-14T11:30:00Z</dcterms:modified>
</cp:coreProperties>
</file>