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bfbfbf" w:val="clear"/>
          <w:vertAlign w:val="baseline"/>
          <w:rtl w:val="0"/>
        </w:rPr>
        <w:t xml:space="preserve">EDITAL Nº 001/202</w:t>
      </w:r>
      <w:r w:rsidDel="00000000" w:rsidR="00000000" w:rsidRPr="00000000">
        <w:rPr>
          <w:b w:val="1"/>
          <w:bCs w:val="1"/>
          <w:sz w:val="28.079999923706055"/>
          <w:szCs w:val="28.079999923706055"/>
          <w:shd w:fill="bfbfbf" w:val="clear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bfbfbf" w:val="clear"/>
          <w:vertAlign w:val="baseline"/>
          <w:rtl w:val="0"/>
        </w:rPr>
        <w:t xml:space="preserve">/PPGE/UFES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1914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519287109375" w:line="240" w:lineRule="auto"/>
        <w:ind w:left="26.159973144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Identificação do candidato </w:t>
      </w:r>
    </w:p>
    <w:tbl>
      <w:tblPr>
        <w:tblStyle w:val="Table1"/>
        <w:tblW w:w="8533.520050048828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33.520050048828"/>
        <w:tblGridChange w:id="0">
          <w:tblGrid>
            <w:gridCol w:w="8533.520050048828"/>
          </w:tblGrid>
        </w:tblGridChange>
      </w:tblGrid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040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completo: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Composição do núcleo familiar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 </w:t>
      </w:r>
    </w:p>
    <w:tbl>
      <w:tblPr>
        <w:tblStyle w:val="Table2"/>
        <w:tblW w:w="8533.520050048828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5.3199768066406"/>
        <w:gridCol w:w="1807.60009765625"/>
        <w:gridCol w:w="2880.5999755859375"/>
        <w:tblGridChange w:id="0">
          <w:tblGrid>
            <w:gridCol w:w="3845.3199768066406"/>
            <w:gridCol w:w="1807.60009765625"/>
            <w:gridCol w:w="2880.5999755859375"/>
          </w:tblGrid>
        </w:tblGridChange>
      </w:tblGrid>
      <w:tr>
        <w:trPr>
          <w:cantSplit w:val="0"/>
          <w:trHeight w:val="32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Parentesco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Situação socioeconômica²</w:t>
            </w:r>
          </w:p>
        </w:tc>
      </w:tr>
      <w:tr>
        <w:trPr>
          <w:cantSplit w:val="0"/>
          <w:trHeight w:val="32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1454467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(adicione linhas se necessário)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7333984375" w:line="280.0078868865967" w:lineRule="auto"/>
        <w:ind w:left="10.396728515625" w:right="30.45654296875" w:firstLine="7.76885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¹ Grupo familiar é a unidade nuclear composta por uma ou mais pessoas que residam em um  mesmo domicílio, podendo ser ampliada para pessoas que residam em domicílio diverso, caso  contribuam para o rendimento ou tenham as despesas atendidas por aquela unidade familiar. ² indicar a situação socioeconômica dentre as seguintes opções: a) trabalhador assalariado; b)  aposentado ou pensionista; c) autônomo, informal ou profissional liberal; ou d) desempregado.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3265380859375" w:line="240" w:lineRule="auto"/>
        <w:ind w:left="16.0798645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Disponibilidade para dedicação ao PPGE </w:t>
      </w:r>
    </w:p>
    <w:tbl>
      <w:tblPr>
        <w:tblStyle w:val="Table3"/>
        <w:tblW w:w="8533.520050048828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33.520050048828"/>
        <w:tblGridChange w:id="0">
          <w:tblGrid>
            <w:gridCol w:w="8533.520050048828"/>
          </w:tblGrid>
        </w:tblGridChange>
      </w:tblGrid>
      <w:tr>
        <w:trPr>
          <w:cantSplit w:val="0"/>
          <w:trHeight w:val="95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939743041992" w:lineRule="auto"/>
              <w:ind w:left="45.120086669921875" w:right="79.2816162109375" w:firstLine="3.1199645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Declaro possuir disponibilidade para me dedicar às atividades do PPGE/UFES: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) Integral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) Parcial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798645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Informações adicionais: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19873046875" w:line="263.89434814453125" w:lineRule="auto"/>
        <w:ind w:left="17.27996826171875" w:right="95.6793212890625" w:firstLine="14.1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a renda per capita familiar para identificação de vulnerabilidade  socioeconômica. Caso um dos membros da família não tenha renda, coloque o  nome e preencha o salário com o valor 0. Ao final, divida o valor da renda pelo  número de membros da família para obter a renda per capita. </w:t>
      </w:r>
    </w:p>
    <w:tbl>
      <w:tblPr>
        <w:tblStyle w:val="Table4"/>
        <w:tblW w:w="8533.520050048828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4.1200256347656"/>
        <w:gridCol w:w="1814.7998046875"/>
        <w:gridCol w:w="2844.6002197265625"/>
        <w:tblGridChange w:id="0">
          <w:tblGrid>
            <w:gridCol w:w="3874.1200256347656"/>
            <w:gridCol w:w="1814.7998046875"/>
            <w:gridCol w:w="2844.6002197265625"/>
          </w:tblGrid>
        </w:tblGridChange>
      </w:tblGrid>
      <w:tr>
        <w:trPr>
          <w:cantSplit w:val="0"/>
          <w:trHeight w:val="32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Parentesco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Salário</w:t>
            </w:r>
          </w:p>
        </w:tc>
      </w:tr>
      <w:tr>
        <w:trPr>
          <w:cantSplit w:val="0"/>
          <w:trHeight w:val="32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59881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20013427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6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VALOR DA RENDA PER CAPITA: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1454467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(adicione linhas se necessário)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.3335571289062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Vitória/ES, _______ de ___________________de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52020263671875" w:line="240" w:lineRule="auto"/>
        <w:ind w:left="1257.519989013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40069580078125" w:line="240" w:lineRule="auto"/>
        <w:ind w:left="2977.480010986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260.479965209961" w:top="1262.39990234375" w:left="1692.4800109863281" w:right="160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